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CF094" w14:textId="4D399E69" w:rsidR="009F5158" w:rsidRPr="00F05DEA" w:rsidRDefault="002B238F" w:rsidP="009F5158">
      <w:pPr>
        <w:spacing w:after="0" w:line="240" w:lineRule="auto"/>
        <w:ind w:firstLine="720"/>
        <w:jc w:val="center"/>
        <w:textAlignment w:val="baseline"/>
        <w:rPr>
          <w:rFonts w:ascii="Arial" w:eastAsia="Times New Roman" w:hAnsi="Arial" w:cs="Arial"/>
          <w:b/>
          <w:bCs/>
          <w:sz w:val="24"/>
          <w:szCs w:val="24"/>
          <w:lang w:eastAsia="es-CO"/>
        </w:rPr>
      </w:pPr>
      <w:r w:rsidRPr="00F05DEA">
        <w:rPr>
          <w:rFonts w:ascii="Arial" w:eastAsia="Times New Roman" w:hAnsi="Arial" w:cs="Arial"/>
          <w:b/>
          <w:bCs/>
          <w:sz w:val="24"/>
          <w:szCs w:val="24"/>
          <w:lang w:eastAsia="es-CO"/>
        </w:rPr>
        <w:t>Instructivo Taller</w:t>
      </w:r>
    </w:p>
    <w:p w14:paraId="367EF47E" w14:textId="3F765C9E" w:rsidR="002B238F" w:rsidRPr="00F05DEA" w:rsidRDefault="002B238F" w:rsidP="009F5158">
      <w:pPr>
        <w:spacing w:after="0" w:line="240" w:lineRule="auto"/>
        <w:ind w:firstLine="720"/>
        <w:jc w:val="center"/>
        <w:textAlignment w:val="baseline"/>
        <w:rPr>
          <w:rFonts w:ascii="Arial" w:eastAsia="Times New Roman" w:hAnsi="Arial" w:cs="Arial"/>
          <w:b/>
          <w:bCs/>
          <w:sz w:val="24"/>
          <w:szCs w:val="24"/>
          <w:lang w:eastAsia="es-CO"/>
        </w:rPr>
      </w:pPr>
    </w:p>
    <w:p w14:paraId="3ACBE0E1" w14:textId="6BA00C69" w:rsidR="002B238F" w:rsidRPr="00F05DEA" w:rsidRDefault="002B238F" w:rsidP="009F5158">
      <w:pPr>
        <w:spacing w:after="0" w:line="240" w:lineRule="auto"/>
        <w:ind w:firstLine="720"/>
        <w:jc w:val="center"/>
        <w:textAlignment w:val="baseline"/>
        <w:rPr>
          <w:rFonts w:ascii="Arial" w:eastAsia="Times New Roman" w:hAnsi="Arial" w:cs="Arial"/>
          <w:b/>
          <w:bCs/>
          <w:sz w:val="24"/>
          <w:szCs w:val="24"/>
          <w:lang w:eastAsia="es-CO"/>
        </w:rPr>
      </w:pPr>
      <w:r w:rsidRPr="00F05DEA">
        <w:rPr>
          <w:rFonts w:ascii="Arial" w:eastAsia="Times New Roman" w:hAnsi="Arial" w:cs="Arial"/>
          <w:b/>
          <w:bCs/>
          <w:sz w:val="24"/>
          <w:szCs w:val="24"/>
          <w:lang w:eastAsia="es-CO"/>
        </w:rPr>
        <w:t>Subgrupo 9</w:t>
      </w:r>
      <w:r w:rsidR="00F05DEA">
        <w:rPr>
          <w:rFonts w:ascii="Arial" w:eastAsia="Times New Roman" w:hAnsi="Arial" w:cs="Arial"/>
          <w:b/>
          <w:bCs/>
          <w:sz w:val="24"/>
          <w:szCs w:val="24"/>
          <w:lang w:eastAsia="es-CO"/>
        </w:rPr>
        <w:t xml:space="preserve"> --</w:t>
      </w:r>
      <w:r w:rsidRPr="00F05DEA">
        <w:rPr>
          <w:rFonts w:ascii="Arial" w:eastAsia="Times New Roman" w:hAnsi="Arial" w:cs="Arial"/>
          <w:b/>
          <w:bCs/>
          <w:sz w:val="24"/>
          <w:szCs w:val="24"/>
          <w:lang w:eastAsia="es-CO"/>
        </w:rPr>
        <w:t xml:space="preserve"> UNAD Mobile </w:t>
      </w:r>
      <w:r w:rsidR="00F05DEA">
        <w:rPr>
          <w:rFonts w:ascii="Arial" w:eastAsia="Times New Roman" w:hAnsi="Arial" w:cs="Arial"/>
          <w:b/>
          <w:bCs/>
          <w:sz w:val="24"/>
          <w:szCs w:val="24"/>
          <w:lang w:eastAsia="es-CO"/>
        </w:rPr>
        <w:t>--</w:t>
      </w:r>
    </w:p>
    <w:p w14:paraId="7316AD68" w14:textId="77777777" w:rsidR="009F5158" w:rsidRPr="009F5158" w:rsidRDefault="009F5158" w:rsidP="009F5158">
      <w:pPr>
        <w:spacing w:after="0" w:line="240" w:lineRule="auto"/>
        <w:ind w:firstLine="720"/>
        <w:jc w:val="center"/>
        <w:textAlignment w:val="baseline"/>
        <w:rPr>
          <w:rFonts w:ascii="Arial" w:eastAsia="Times New Roman" w:hAnsi="Arial" w:cs="Arial"/>
          <w:b/>
          <w:bCs/>
          <w:lang w:eastAsia="es-CO"/>
        </w:rPr>
      </w:pPr>
    </w:p>
    <w:p w14:paraId="05960A6D" w14:textId="77777777" w:rsidR="009F5158" w:rsidRPr="009F5158" w:rsidRDefault="009F5158" w:rsidP="009F5158">
      <w:pPr>
        <w:spacing w:after="0" w:line="36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UNAD Mobile es la evolución de campus virtual, esta aplicación permite a los usuarios acceder a los recursos del portal académico de la Universidad Nacional Abierta a Distancia a través de sus dispositivos móviles mejorando la experiencia de usuario.  </w:t>
      </w:r>
    </w:p>
    <w:p w14:paraId="681AB4F7" w14:textId="7608F9B3" w:rsidR="009F5158" w:rsidRDefault="009F5158" w:rsidP="009F5158">
      <w:pPr>
        <w:spacing w:after="0" w:line="36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Con UNAD Mobile se puede tener fácil acceso al campus virtual de la universidad con bajo consumo de datos y almacenamiento a través un acceso directo que se instala en los dispositivos móviles de los usuarios. </w:t>
      </w:r>
    </w:p>
    <w:p w14:paraId="5160350C" w14:textId="77777777" w:rsidR="00F05DEA" w:rsidRPr="009F5158" w:rsidRDefault="00F05DEA" w:rsidP="009F5158">
      <w:pPr>
        <w:spacing w:after="0" w:line="360" w:lineRule="auto"/>
        <w:ind w:firstLine="720"/>
        <w:jc w:val="both"/>
        <w:textAlignment w:val="baseline"/>
        <w:rPr>
          <w:rFonts w:ascii="Arial" w:eastAsia="Times New Roman" w:hAnsi="Arial" w:cs="Arial"/>
          <w:lang w:eastAsia="es-CO"/>
        </w:rPr>
      </w:pPr>
    </w:p>
    <w:p w14:paraId="639D4400" w14:textId="77777777" w:rsidR="009F5158" w:rsidRPr="009F5158" w:rsidRDefault="009F5158" w:rsidP="009F5158">
      <w:pPr>
        <w:spacing w:after="0" w:line="360" w:lineRule="auto"/>
        <w:textAlignment w:val="baseline"/>
        <w:rPr>
          <w:rFonts w:ascii="Arial" w:eastAsia="Times New Roman" w:hAnsi="Arial" w:cs="Arial"/>
          <w:b/>
          <w:bCs/>
          <w:lang w:eastAsia="es-CO"/>
        </w:rPr>
      </w:pPr>
      <w:r w:rsidRPr="009F5158">
        <w:rPr>
          <w:rFonts w:ascii="Arial" w:eastAsia="Times New Roman" w:hAnsi="Arial" w:cs="Arial"/>
          <w:b/>
          <w:bCs/>
          <w:color w:val="000000"/>
          <w:lang w:eastAsia="es-CO"/>
        </w:rPr>
        <w:t>VENTAJAS DE USAR UNAD MOBILE </w:t>
      </w:r>
    </w:p>
    <w:p w14:paraId="23468D8B" w14:textId="77777777" w:rsidR="009F5158" w:rsidRPr="009F5158" w:rsidRDefault="009F5158" w:rsidP="009F5158">
      <w:pPr>
        <w:numPr>
          <w:ilvl w:val="0"/>
          <w:numId w:val="1"/>
        </w:numPr>
        <w:spacing w:after="0" w:line="360" w:lineRule="auto"/>
        <w:ind w:left="900" w:firstLine="0"/>
        <w:textAlignment w:val="baseline"/>
        <w:rPr>
          <w:rFonts w:ascii="Arial" w:eastAsia="Times New Roman" w:hAnsi="Arial" w:cs="Arial"/>
          <w:lang w:eastAsia="es-CO"/>
        </w:rPr>
      </w:pPr>
      <w:r w:rsidRPr="009F5158">
        <w:rPr>
          <w:rFonts w:ascii="Arial" w:eastAsia="Times New Roman" w:hAnsi="Arial" w:cs="Arial"/>
          <w:lang w:eastAsia="es-CO"/>
        </w:rPr>
        <w:t xml:space="preserve">Portabilidad de la Plataforma </w:t>
      </w:r>
      <w:proofErr w:type="spellStart"/>
      <w:r w:rsidRPr="009F5158">
        <w:rPr>
          <w:rFonts w:ascii="Arial" w:eastAsia="Times New Roman" w:hAnsi="Arial" w:cs="Arial"/>
          <w:lang w:eastAsia="es-CO"/>
        </w:rPr>
        <w:t>Accesit</w:t>
      </w:r>
      <w:proofErr w:type="spellEnd"/>
      <w:r w:rsidRPr="009F5158">
        <w:rPr>
          <w:rFonts w:ascii="Arial" w:eastAsia="Times New Roman" w:hAnsi="Arial" w:cs="Arial"/>
          <w:lang w:eastAsia="es-CO"/>
        </w:rPr>
        <w:t>. </w:t>
      </w:r>
    </w:p>
    <w:p w14:paraId="64B0C34B" w14:textId="77777777" w:rsidR="009F5158" w:rsidRPr="009F5158" w:rsidRDefault="009F5158" w:rsidP="009F5158">
      <w:pPr>
        <w:numPr>
          <w:ilvl w:val="0"/>
          <w:numId w:val="2"/>
        </w:numPr>
        <w:spacing w:after="0" w:line="360" w:lineRule="auto"/>
        <w:ind w:left="900" w:firstLine="0"/>
        <w:textAlignment w:val="baseline"/>
        <w:rPr>
          <w:rFonts w:ascii="Arial" w:eastAsia="Times New Roman" w:hAnsi="Arial" w:cs="Arial"/>
          <w:lang w:eastAsia="es-CO"/>
        </w:rPr>
      </w:pPr>
      <w:r w:rsidRPr="009F5158">
        <w:rPr>
          <w:rFonts w:ascii="Arial" w:eastAsia="Times New Roman" w:hAnsi="Arial" w:cs="Arial"/>
          <w:lang w:eastAsia="es-CO"/>
        </w:rPr>
        <w:t>Bajo consumo de datos.  </w:t>
      </w:r>
    </w:p>
    <w:p w14:paraId="6C40FE1E" w14:textId="77777777" w:rsidR="009F5158" w:rsidRPr="009F5158" w:rsidRDefault="009F5158" w:rsidP="009F5158">
      <w:pPr>
        <w:numPr>
          <w:ilvl w:val="0"/>
          <w:numId w:val="2"/>
        </w:numPr>
        <w:spacing w:after="0" w:line="360" w:lineRule="auto"/>
        <w:ind w:left="900" w:firstLine="0"/>
        <w:textAlignment w:val="baseline"/>
        <w:rPr>
          <w:rFonts w:ascii="Arial" w:eastAsia="Times New Roman" w:hAnsi="Arial" w:cs="Arial"/>
          <w:lang w:eastAsia="es-CO"/>
        </w:rPr>
      </w:pPr>
      <w:r w:rsidRPr="009F5158">
        <w:rPr>
          <w:rFonts w:ascii="Arial" w:eastAsia="Times New Roman" w:hAnsi="Arial" w:cs="Arial"/>
          <w:lang w:eastAsia="es-CO"/>
        </w:rPr>
        <w:t>Acceso más rápido a los recursos.  </w:t>
      </w:r>
    </w:p>
    <w:p w14:paraId="1461B7FE" w14:textId="77777777" w:rsidR="009F5158" w:rsidRPr="009F5158" w:rsidRDefault="009F5158" w:rsidP="009F5158">
      <w:pPr>
        <w:numPr>
          <w:ilvl w:val="0"/>
          <w:numId w:val="2"/>
        </w:numPr>
        <w:spacing w:after="0" w:line="360" w:lineRule="auto"/>
        <w:ind w:left="900" w:firstLine="0"/>
        <w:textAlignment w:val="baseline"/>
        <w:rPr>
          <w:rFonts w:ascii="Arial" w:eastAsia="Times New Roman" w:hAnsi="Arial" w:cs="Arial"/>
          <w:lang w:eastAsia="es-CO"/>
        </w:rPr>
      </w:pPr>
      <w:r w:rsidRPr="009F5158">
        <w:rPr>
          <w:rFonts w:ascii="Arial" w:eastAsia="Times New Roman" w:hAnsi="Arial" w:cs="Arial"/>
          <w:lang w:eastAsia="es-CO"/>
        </w:rPr>
        <w:t>Sincronización en tiempo real de las actualizaciones del portal Web y Mobile. </w:t>
      </w:r>
    </w:p>
    <w:p w14:paraId="03DC3EC1" w14:textId="77777777" w:rsidR="009F5158" w:rsidRPr="009F5158" w:rsidRDefault="009F5158" w:rsidP="009F5158">
      <w:pPr>
        <w:numPr>
          <w:ilvl w:val="0"/>
          <w:numId w:val="2"/>
        </w:numPr>
        <w:spacing w:after="0" w:line="360" w:lineRule="auto"/>
        <w:ind w:left="900" w:firstLine="0"/>
        <w:textAlignment w:val="baseline"/>
        <w:rPr>
          <w:rFonts w:ascii="Arial" w:eastAsia="Times New Roman" w:hAnsi="Arial" w:cs="Arial"/>
          <w:lang w:eastAsia="es-CO"/>
        </w:rPr>
      </w:pPr>
      <w:r w:rsidRPr="009F5158">
        <w:rPr>
          <w:rFonts w:ascii="Arial" w:eastAsia="Times New Roman" w:hAnsi="Arial" w:cs="Arial"/>
          <w:lang w:eastAsia="es-CO"/>
        </w:rPr>
        <w:t>Bajo consumo de espacio en dispositivo Peso actual 397 KB. </w:t>
      </w:r>
    </w:p>
    <w:p w14:paraId="33601D6C" w14:textId="77777777" w:rsidR="009F5158" w:rsidRPr="009F5158" w:rsidRDefault="009F5158" w:rsidP="009F5158">
      <w:pPr>
        <w:numPr>
          <w:ilvl w:val="0"/>
          <w:numId w:val="2"/>
        </w:numPr>
        <w:spacing w:after="0" w:line="360" w:lineRule="auto"/>
        <w:ind w:left="900" w:firstLine="0"/>
        <w:textAlignment w:val="baseline"/>
        <w:rPr>
          <w:rFonts w:ascii="Arial" w:eastAsia="Times New Roman" w:hAnsi="Arial" w:cs="Arial"/>
          <w:lang w:eastAsia="es-CO"/>
        </w:rPr>
      </w:pPr>
      <w:r w:rsidRPr="009F5158">
        <w:rPr>
          <w:rFonts w:ascii="Arial" w:eastAsia="Times New Roman" w:hAnsi="Arial" w:cs="Arial"/>
          <w:lang w:eastAsia="es-CO"/>
        </w:rPr>
        <w:t>Notificaciones en tiempo real que brinda la oportunidad de estar informado de los datos más relevantes de la UNAD. </w:t>
      </w:r>
    </w:p>
    <w:p w14:paraId="095591A1" w14:textId="72DFF249" w:rsidR="009F5158" w:rsidRDefault="009F5158" w:rsidP="009F5158">
      <w:pPr>
        <w:spacing w:after="0" w:line="360" w:lineRule="auto"/>
        <w:textAlignment w:val="baseline"/>
        <w:rPr>
          <w:rFonts w:ascii="Arial" w:eastAsia="Times New Roman" w:hAnsi="Arial" w:cs="Arial"/>
          <w:b/>
          <w:bCs/>
          <w:color w:val="000000"/>
          <w:lang w:eastAsia="es-CO"/>
        </w:rPr>
      </w:pPr>
      <w:r w:rsidRPr="009F5158">
        <w:rPr>
          <w:rFonts w:ascii="Arial" w:eastAsia="Times New Roman" w:hAnsi="Arial" w:cs="Arial"/>
          <w:b/>
          <w:bCs/>
          <w:lang w:eastAsia="es-CO"/>
        </w:rPr>
        <w:t> </w:t>
      </w:r>
      <w:r w:rsidRPr="009F5158">
        <w:rPr>
          <w:rFonts w:ascii="Arial" w:eastAsia="Times New Roman" w:hAnsi="Arial" w:cs="Arial"/>
          <w:b/>
          <w:bCs/>
          <w:lang w:eastAsia="es-CO"/>
        </w:rPr>
        <w:br/>
      </w:r>
      <w:r w:rsidRPr="009F5158">
        <w:rPr>
          <w:rFonts w:ascii="Arial" w:eastAsia="Times New Roman" w:hAnsi="Arial" w:cs="Arial"/>
          <w:b/>
          <w:bCs/>
          <w:color w:val="000000"/>
          <w:lang w:eastAsia="es-CO"/>
        </w:rPr>
        <w:t>COMPATIBILIDAD DE NAVEGADORES </w:t>
      </w:r>
    </w:p>
    <w:p w14:paraId="145ECE10" w14:textId="77777777" w:rsidR="00F05DEA" w:rsidRPr="009F5158" w:rsidRDefault="00F05DEA" w:rsidP="009F5158">
      <w:pPr>
        <w:spacing w:after="0" w:line="360" w:lineRule="auto"/>
        <w:textAlignment w:val="baseline"/>
        <w:rPr>
          <w:rFonts w:ascii="Arial" w:eastAsia="Times New Roman" w:hAnsi="Arial" w:cs="Arial"/>
          <w:b/>
          <w:bCs/>
          <w:lang w:eastAsia="es-CO"/>
        </w:rPr>
      </w:pPr>
    </w:p>
    <w:p w14:paraId="32C0755A" w14:textId="77777777" w:rsidR="009F5158" w:rsidRPr="009F5158" w:rsidRDefault="009F5158" w:rsidP="009F5158">
      <w:pPr>
        <w:spacing w:after="0" w:line="36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 xml:space="preserve">La aplicación UNAD Mobile es una aplicación de tipo PWA Progresive Web </w:t>
      </w:r>
      <w:proofErr w:type="spellStart"/>
      <w:r w:rsidRPr="009F5158">
        <w:rPr>
          <w:rFonts w:ascii="Arial" w:eastAsia="Times New Roman" w:hAnsi="Arial" w:cs="Arial"/>
          <w:lang w:eastAsia="es-CO"/>
        </w:rPr>
        <w:t>Application</w:t>
      </w:r>
      <w:proofErr w:type="spellEnd"/>
      <w:r w:rsidRPr="009F5158">
        <w:rPr>
          <w:rFonts w:ascii="Arial" w:eastAsia="Times New Roman" w:hAnsi="Arial" w:cs="Arial"/>
          <w:lang w:eastAsia="es-CO"/>
        </w:rPr>
        <w:t xml:space="preserve"> por tanto para su instalación se requiere del acceso previo a través de un navegador web. </w:t>
      </w:r>
    </w:p>
    <w:p w14:paraId="1C62C973" w14:textId="77777777" w:rsidR="009F5158" w:rsidRPr="009F5158" w:rsidRDefault="009F5158" w:rsidP="009F5158">
      <w:pPr>
        <w:spacing w:after="0" w:line="36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Los navegadores web compatibles con este tipo de aplicaciones son:  </w:t>
      </w:r>
    </w:p>
    <w:p w14:paraId="14D70CC2" w14:textId="77777777" w:rsidR="009F5158" w:rsidRPr="009F5158" w:rsidRDefault="009F5158" w:rsidP="009F5158">
      <w:pPr>
        <w:numPr>
          <w:ilvl w:val="0"/>
          <w:numId w:val="3"/>
        </w:numPr>
        <w:spacing w:after="0" w:line="360" w:lineRule="auto"/>
        <w:ind w:left="1800" w:firstLine="0"/>
        <w:jc w:val="both"/>
        <w:textAlignment w:val="baseline"/>
        <w:rPr>
          <w:rFonts w:ascii="Arial" w:eastAsia="Times New Roman" w:hAnsi="Arial" w:cs="Arial"/>
          <w:lang w:eastAsia="es-CO"/>
        </w:rPr>
      </w:pPr>
      <w:r w:rsidRPr="009F5158">
        <w:rPr>
          <w:rFonts w:ascii="Arial" w:eastAsia="Times New Roman" w:hAnsi="Arial" w:cs="Arial"/>
          <w:lang w:eastAsia="es-CO"/>
        </w:rPr>
        <w:t xml:space="preserve">Google </w:t>
      </w:r>
      <w:proofErr w:type="spellStart"/>
      <w:r w:rsidRPr="009F5158">
        <w:rPr>
          <w:rFonts w:ascii="Arial" w:eastAsia="Times New Roman" w:hAnsi="Arial" w:cs="Arial"/>
          <w:lang w:eastAsia="es-CO"/>
        </w:rPr>
        <w:t>Crhome</w:t>
      </w:r>
      <w:proofErr w:type="spellEnd"/>
      <w:r w:rsidRPr="009F5158">
        <w:rPr>
          <w:rFonts w:ascii="Arial" w:eastAsia="Times New Roman" w:hAnsi="Arial" w:cs="Arial"/>
          <w:lang w:eastAsia="es-CO"/>
        </w:rPr>
        <w:t xml:space="preserve"> (Recomendado)  </w:t>
      </w:r>
    </w:p>
    <w:p w14:paraId="19112900" w14:textId="47B29084" w:rsidR="009F5158" w:rsidRDefault="009F5158" w:rsidP="009F5158">
      <w:pPr>
        <w:numPr>
          <w:ilvl w:val="0"/>
          <w:numId w:val="3"/>
        </w:numPr>
        <w:spacing w:after="0" w:line="360" w:lineRule="auto"/>
        <w:ind w:left="1800" w:firstLine="0"/>
        <w:jc w:val="both"/>
        <w:textAlignment w:val="baseline"/>
        <w:rPr>
          <w:rFonts w:ascii="Arial" w:eastAsia="Times New Roman" w:hAnsi="Arial" w:cs="Arial"/>
          <w:lang w:eastAsia="es-CO"/>
        </w:rPr>
      </w:pPr>
      <w:r w:rsidRPr="009F5158">
        <w:rPr>
          <w:rFonts w:ascii="Arial" w:eastAsia="Times New Roman" w:hAnsi="Arial" w:cs="Arial"/>
          <w:lang w:eastAsia="es-CO"/>
        </w:rPr>
        <w:t>Mozilla Firefox  </w:t>
      </w:r>
    </w:p>
    <w:p w14:paraId="285EFB76" w14:textId="77777777" w:rsidR="009F5158" w:rsidRPr="009F5158" w:rsidRDefault="009F5158" w:rsidP="009F5158">
      <w:pPr>
        <w:spacing w:after="0" w:line="360" w:lineRule="auto"/>
        <w:jc w:val="both"/>
        <w:textAlignment w:val="baseline"/>
        <w:rPr>
          <w:rFonts w:ascii="Arial" w:eastAsia="Times New Roman" w:hAnsi="Arial" w:cs="Arial"/>
          <w:lang w:eastAsia="es-CO"/>
        </w:rPr>
      </w:pPr>
    </w:p>
    <w:p w14:paraId="425E9328" w14:textId="77777777" w:rsidR="009F5158" w:rsidRPr="009F5158" w:rsidRDefault="009F5158" w:rsidP="009F5158">
      <w:pPr>
        <w:spacing w:after="0" w:line="240" w:lineRule="auto"/>
        <w:jc w:val="center"/>
        <w:textAlignment w:val="baseline"/>
        <w:rPr>
          <w:rFonts w:ascii="Arial" w:eastAsia="Times New Roman" w:hAnsi="Arial" w:cs="Arial"/>
          <w:b/>
          <w:bCs/>
          <w:lang w:eastAsia="es-CO"/>
        </w:rPr>
      </w:pPr>
      <w:r w:rsidRPr="009F5158">
        <w:rPr>
          <w:rFonts w:ascii="Arial" w:eastAsia="Times New Roman" w:hAnsi="Arial" w:cs="Arial"/>
          <w:b/>
          <w:bCs/>
          <w:color w:val="000000"/>
          <w:lang w:eastAsia="es-CO"/>
        </w:rPr>
        <w:t>INSTALACIÓN DE LA APLICACIÓN EN UN DISPOSITIVO MÓVIL USANDO GOOGLE CRHOME </w:t>
      </w:r>
    </w:p>
    <w:p w14:paraId="41403B2D"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 </w:t>
      </w:r>
    </w:p>
    <w:p w14:paraId="582AF86D"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b/>
          <w:bCs/>
          <w:lang w:eastAsia="es-CO"/>
        </w:rPr>
        <w:t>PASO 1:</w:t>
      </w:r>
      <w:r w:rsidRPr="009F5158">
        <w:rPr>
          <w:rFonts w:ascii="Arial" w:eastAsia="Times New Roman" w:hAnsi="Arial" w:cs="Arial"/>
          <w:lang w:eastAsia="es-CO"/>
        </w:rPr>
        <w:t xml:space="preserve"> Abrir la aplicación Google Chrome desde un dispositivo móvil  </w:t>
      </w:r>
    </w:p>
    <w:p w14:paraId="03894797"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 </w:t>
      </w:r>
    </w:p>
    <w:p w14:paraId="448C251A" w14:textId="52389B5E"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lastRenderedPageBreak/>
        <w:drawing>
          <wp:inline distT="0" distB="0" distL="0" distR="0" wp14:anchorId="6C8720C7" wp14:editId="51F229C0">
            <wp:extent cx="2266950" cy="20002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6950" cy="2000250"/>
                    </a:xfrm>
                    <a:prstGeom prst="rect">
                      <a:avLst/>
                    </a:prstGeom>
                    <a:noFill/>
                    <a:ln>
                      <a:noFill/>
                    </a:ln>
                  </pic:spPr>
                </pic:pic>
              </a:graphicData>
            </a:graphic>
          </wp:inline>
        </w:drawing>
      </w:r>
      <w:r w:rsidRPr="009F5158">
        <w:rPr>
          <w:rFonts w:ascii="Arial" w:eastAsia="Times New Roman" w:hAnsi="Arial" w:cs="Arial"/>
          <w:lang w:eastAsia="es-CO"/>
        </w:rPr>
        <w:t> </w:t>
      </w:r>
    </w:p>
    <w:p w14:paraId="4F782798"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 </w:t>
      </w:r>
    </w:p>
    <w:p w14:paraId="4F93C131"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b/>
          <w:bCs/>
          <w:lang w:eastAsia="es-CO"/>
        </w:rPr>
        <w:t>PASO 2:</w:t>
      </w:r>
      <w:r w:rsidRPr="009F5158">
        <w:rPr>
          <w:rFonts w:ascii="Arial" w:eastAsia="Times New Roman" w:hAnsi="Arial" w:cs="Arial"/>
          <w:lang w:eastAsia="es-CO"/>
        </w:rPr>
        <w:t xml:space="preserve"> Ingresar al portal de campus virtual por cualquiera de sus URL:  </w:t>
      </w:r>
    </w:p>
    <w:p w14:paraId="72675FDF"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 </w:t>
      </w:r>
    </w:p>
    <w:p w14:paraId="02D5DD82"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https://campus0a.unad.edu.co </w:t>
      </w:r>
    </w:p>
    <w:p w14:paraId="619F827E"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https://campus0b.unad.edu.co </w:t>
      </w:r>
    </w:p>
    <w:p w14:paraId="3F5DF371"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https://campus0c.unad.edu.co </w:t>
      </w:r>
    </w:p>
    <w:p w14:paraId="12511477"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https://campus0d.unad.edu.co </w:t>
      </w:r>
    </w:p>
    <w:p w14:paraId="4B8AC79C"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 </w:t>
      </w:r>
    </w:p>
    <w:p w14:paraId="26189639" w14:textId="5124B588"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17015E44" wp14:editId="5B1F0C38">
            <wp:extent cx="2114550" cy="381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4550" cy="3810000"/>
                    </a:xfrm>
                    <a:prstGeom prst="rect">
                      <a:avLst/>
                    </a:prstGeom>
                    <a:noFill/>
                    <a:ln>
                      <a:noFill/>
                    </a:ln>
                  </pic:spPr>
                </pic:pic>
              </a:graphicData>
            </a:graphic>
          </wp:inline>
        </w:drawing>
      </w:r>
      <w:r w:rsidRPr="009F5158">
        <w:rPr>
          <w:rFonts w:ascii="Arial" w:eastAsia="Times New Roman" w:hAnsi="Arial" w:cs="Arial"/>
          <w:lang w:eastAsia="es-CO"/>
        </w:rPr>
        <w:t> </w:t>
      </w:r>
    </w:p>
    <w:p w14:paraId="1847C76D" w14:textId="77777777"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rFonts w:ascii="Arial" w:eastAsia="Times New Roman" w:hAnsi="Arial" w:cs="Arial"/>
          <w:lang w:eastAsia="es-CO"/>
        </w:rPr>
        <w:t> </w:t>
      </w:r>
    </w:p>
    <w:p w14:paraId="14BA555A" w14:textId="5EE199BC" w:rsid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b/>
          <w:bCs/>
          <w:lang w:eastAsia="es-CO"/>
        </w:rPr>
        <w:t>PASO 3:</w:t>
      </w:r>
      <w:r w:rsidRPr="009F5158">
        <w:rPr>
          <w:rFonts w:ascii="Arial" w:eastAsia="Times New Roman" w:hAnsi="Arial" w:cs="Arial"/>
          <w:lang w:eastAsia="es-CO"/>
        </w:rPr>
        <w:t xml:space="preserve"> Hacer clic en el botón instalar de la ventana que aparece en la parte inferior de la pantalla, depende de su conectividad a internet puede aparecer de 2 maneras:  </w:t>
      </w:r>
    </w:p>
    <w:p w14:paraId="0FD3A029"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p>
    <w:p w14:paraId="4B690C60"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 </w:t>
      </w:r>
    </w:p>
    <w:p w14:paraId="180C9EF0" w14:textId="77777777"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rFonts w:ascii="Arial" w:eastAsia="Times New Roman" w:hAnsi="Arial" w:cs="Arial"/>
          <w:lang w:eastAsia="es-C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35"/>
        <w:gridCol w:w="782"/>
        <w:gridCol w:w="3915"/>
      </w:tblGrid>
      <w:tr w:rsidR="009F5158" w:rsidRPr="009F5158" w14:paraId="149470BB" w14:textId="77777777" w:rsidTr="009F5158">
        <w:trPr>
          <w:trHeight w:val="300"/>
        </w:trPr>
        <w:tc>
          <w:tcPr>
            <w:tcW w:w="4035" w:type="dxa"/>
            <w:tcBorders>
              <w:top w:val="nil"/>
              <w:left w:val="nil"/>
              <w:bottom w:val="nil"/>
              <w:right w:val="nil"/>
            </w:tcBorders>
            <w:shd w:val="clear" w:color="auto" w:fill="E7E6E6"/>
            <w:hideMark/>
          </w:tcPr>
          <w:p w14:paraId="373A0B6B" w14:textId="77777777" w:rsidR="009F5158" w:rsidRPr="009F5158" w:rsidRDefault="009F5158" w:rsidP="009F5158">
            <w:pPr>
              <w:spacing w:after="0" w:line="240" w:lineRule="auto"/>
              <w:ind w:firstLine="15"/>
              <w:jc w:val="center"/>
              <w:textAlignment w:val="baseline"/>
              <w:rPr>
                <w:rFonts w:ascii="Times New Roman" w:eastAsia="Times New Roman" w:hAnsi="Times New Roman" w:cs="Times New Roman"/>
                <w:sz w:val="24"/>
                <w:szCs w:val="24"/>
                <w:lang w:eastAsia="es-CO"/>
              </w:rPr>
            </w:pPr>
            <w:r w:rsidRPr="009F5158">
              <w:rPr>
                <w:rFonts w:ascii="Arial" w:eastAsia="Times New Roman" w:hAnsi="Arial" w:cs="Arial"/>
                <w:lang w:eastAsia="es-CO"/>
              </w:rPr>
              <w:lastRenderedPageBreak/>
              <w:t>Opción 1 </w:t>
            </w:r>
          </w:p>
        </w:tc>
        <w:tc>
          <w:tcPr>
            <w:tcW w:w="270" w:type="dxa"/>
            <w:tcBorders>
              <w:top w:val="nil"/>
              <w:left w:val="nil"/>
              <w:bottom w:val="nil"/>
              <w:right w:val="nil"/>
            </w:tcBorders>
            <w:shd w:val="clear" w:color="auto" w:fill="E7E6E6"/>
            <w:hideMark/>
          </w:tcPr>
          <w:p w14:paraId="48D4E47B" w14:textId="77777777" w:rsidR="009F5158" w:rsidRPr="009F5158" w:rsidRDefault="009F5158" w:rsidP="009F5158">
            <w:pPr>
              <w:spacing w:after="0" w:line="240" w:lineRule="auto"/>
              <w:jc w:val="center"/>
              <w:textAlignment w:val="baseline"/>
              <w:rPr>
                <w:rFonts w:ascii="Times New Roman" w:eastAsia="Times New Roman" w:hAnsi="Times New Roman" w:cs="Times New Roman"/>
                <w:sz w:val="24"/>
                <w:szCs w:val="24"/>
                <w:lang w:eastAsia="es-CO"/>
              </w:rPr>
            </w:pPr>
            <w:r w:rsidRPr="009F5158">
              <w:rPr>
                <w:rFonts w:ascii="Arial" w:eastAsia="Times New Roman" w:hAnsi="Arial" w:cs="Arial"/>
                <w:lang w:eastAsia="es-CO"/>
              </w:rPr>
              <w:t>/ </w:t>
            </w:r>
          </w:p>
        </w:tc>
        <w:tc>
          <w:tcPr>
            <w:tcW w:w="3900" w:type="dxa"/>
            <w:tcBorders>
              <w:top w:val="nil"/>
              <w:left w:val="nil"/>
              <w:bottom w:val="nil"/>
              <w:right w:val="nil"/>
            </w:tcBorders>
            <w:shd w:val="clear" w:color="auto" w:fill="E7E6E6"/>
            <w:hideMark/>
          </w:tcPr>
          <w:p w14:paraId="2A4E3001" w14:textId="77777777" w:rsidR="009F5158" w:rsidRPr="009F5158" w:rsidRDefault="009F5158" w:rsidP="009F5158">
            <w:pPr>
              <w:spacing w:after="0" w:line="240" w:lineRule="auto"/>
              <w:jc w:val="center"/>
              <w:textAlignment w:val="baseline"/>
              <w:rPr>
                <w:rFonts w:ascii="Times New Roman" w:eastAsia="Times New Roman" w:hAnsi="Times New Roman" w:cs="Times New Roman"/>
                <w:sz w:val="24"/>
                <w:szCs w:val="24"/>
                <w:lang w:eastAsia="es-CO"/>
              </w:rPr>
            </w:pPr>
            <w:r w:rsidRPr="009F5158">
              <w:rPr>
                <w:rFonts w:ascii="Arial" w:eastAsia="Times New Roman" w:hAnsi="Arial" w:cs="Arial"/>
                <w:lang w:eastAsia="es-CO"/>
              </w:rPr>
              <w:t>Opción 2 </w:t>
            </w:r>
          </w:p>
        </w:tc>
      </w:tr>
      <w:tr w:rsidR="009F5158" w:rsidRPr="009F5158" w14:paraId="53EFEEF0" w14:textId="77777777" w:rsidTr="009F5158">
        <w:trPr>
          <w:trHeight w:val="300"/>
        </w:trPr>
        <w:tc>
          <w:tcPr>
            <w:tcW w:w="8220" w:type="dxa"/>
            <w:gridSpan w:val="3"/>
            <w:tcBorders>
              <w:top w:val="nil"/>
              <w:left w:val="nil"/>
              <w:bottom w:val="nil"/>
              <w:right w:val="nil"/>
            </w:tcBorders>
            <w:shd w:val="clear" w:color="auto" w:fill="auto"/>
            <w:hideMark/>
          </w:tcPr>
          <w:p w14:paraId="1DB56BA9" w14:textId="427CCACA" w:rsidR="009F5158" w:rsidRPr="009F5158" w:rsidRDefault="009F5158" w:rsidP="009F5158">
            <w:pPr>
              <w:spacing w:after="0" w:line="240" w:lineRule="auto"/>
              <w:jc w:val="center"/>
              <w:textAlignment w:val="baseline"/>
              <w:rPr>
                <w:rFonts w:ascii="Times New Roman" w:eastAsia="Times New Roman" w:hAnsi="Times New Roman" w:cs="Times New Roman"/>
                <w:sz w:val="24"/>
                <w:szCs w:val="24"/>
                <w:lang w:eastAsia="es-CO"/>
              </w:rPr>
            </w:pPr>
            <w:r w:rsidRPr="009F5158">
              <w:rPr>
                <w:noProof/>
              </w:rPr>
              <w:drawing>
                <wp:inline distT="0" distB="0" distL="0" distR="0" wp14:anchorId="2A8A26CE" wp14:editId="0E894084">
                  <wp:extent cx="4124325" cy="12096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4325" cy="1209675"/>
                          </a:xfrm>
                          <a:prstGeom prst="rect">
                            <a:avLst/>
                          </a:prstGeom>
                          <a:noFill/>
                          <a:ln>
                            <a:noFill/>
                          </a:ln>
                        </pic:spPr>
                      </pic:pic>
                    </a:graphicData>
                  </a:graphic>
                </wp:inline>
              </w:drawing>
            </w:r>
            <w:r w:rsidRPr="009F5158">
              <w:rPr>
                <w:rFonts w:ascii="Arial" w:eastAsia="Times New Roman" w:hAnsi="Arial" w:cs="Arial"/>
                <w:lang w:eastAsia="es-CO"/>
              </w:rPr>
              <w:t> </w:t>
            </w:r>
          </w:p>
        </w:tc>
      </w:tr>
      <w:tr w:rsidR="009F5158" w:rsidRPr="009F5158" w14:paraId="62117E67" w14:textId="77777777" w:rsidTr="009F5158">
        <w:trPr>
          <w:trHeight w:val="300"/>
        </w:trPr>
        <w:tc>
          <w:tcPr>
            <w:tcW w:w="4035" w:type="dxa"/>
            <w:tcBorders>
              <w:top w:val="nil"/>
              <w:left w:val="nil"/>
              <w:bottom w:val="nil"/>
              <w:right w:val="nil"/>
            </w:tcBorders>
            <w:shd w:val="clear" w:color="auto" w:fill="auto"/>
            <w:hideMark/>
          </w:tcPr>
          <w:p w14:paraId="36AE3E09" w14:textId="77777777" w:rsidR="009F5158" w:rsidRPr="009F5158" w:rsidRDefault="009F5158" w:rsidP="009F5158">
            <w:pPr>
              <w:spacing w:after="0" w:line="240" w:lineRule="auto"/>
              <w:ind w:firstLine="720"/>
              <w:jc w:val="center"/>
              <w:textAlignment w:val="baseline"/>
              <w:rPr>
                <w:rFonts w:ascii="Times New Roman" w:eastAsia="Times New Roman" w:hAnsi="Times New Roman" w:cs="Times New Roman"/>
                <w:sz w:val="24"/>
                <w:szCs w:val="24"/>
                <w:lang w:eastAsia="es-CO"/>
              </w:rPr>
            </w:pPr>
            <w:r w:rsidRPr="009F5158">
              <w:rPr>
                <w:rFonts w:ascii="Arial" w:eastAsia="Times New Roman" w:hAnsi="Arial" w:cs="Arial"/>
                <w:lang w:eastAsia="es-CO"/>
              </w:rPr>
              <w:t> </w:t>
            </w:r>
          </w:p>
        </w:tc>
        <w:tc>
          <w:tcPr>
            <w:tcW w:w="270" w:type="dxa"/>
            <w:tcBorders>
              <w:top w:val="nil"/>
              <w:left w:val="nil"/>
              <w:bottom w:val="nil"/>
              <w:right w:val="nil"/>
            </w:tcBorders>
            <w:shd w:val="clear" w:color="auto" w:fill="auto"/>
            <w:hideMark/>
          </w:tcPr>
          <w:p w14:paraId="558EB8BC" w14:textId="77777777" w:rsidR="009F5158" w:rsidRPr="009F5158" w:rsidRDefault="009F5158" w:rsidP="009F5158">
            <w:pPr>
              <w:spacing w:after="0" w:line="240" w:lineRule="auto"/>
              <w:ind w:firstLine="720"/>
              <w:jc w:val="center"/>
              <w:textAlignment w:val="baseline"/>
              <w:rPr>
                <w:rFonts w:ascii="Times New Roman" w:eastAsia="Times New Roman" w:hAnsi="Times New Roman" w:cs="Times New Roman"/>
                <w:sz w:val="24"/>
                <w:szCs w:val="24"/>
                <w:lang w:eastAsia="es-CO"/>
              </w:rPr>
            </w:pPr>
            <w:r w:rsidRPr="009F5158">
              <w:rPr>
                <w:rFonts w:ascii="Arial" w:eastAsia="Times New Roman" w:hAnsi="Arial" w:cs="Arial"/>
                <w:lang w:eastAsia="es-CO"/>
              </w:rPr>
              <w:t> </w:t>
            </w:r>
          </w:p>
        </w:tc>
        <w:tc>
          <w:tcPr>
            <w:tcW w:w="3900" w:type="dxa"/>
            <w:tcBorders>
              <w:top w:val="nil"/>
              <w:left w:val="nil"/>
              <w:bottom w:val="nil"/>
              <w:right w:val="nil"/>
            </w:tcBorders>
            <w:shd w:val="clear" w:color="auto" w:fill="auto"/>
            <w:hideMark/>
          </w:tcPr>
          <w:p w14:paraId="5F51D97D" w14:textId="77777777" w:rsidR="009F5158" w:rsidRPr="009F5158" w:rsidRDefault="009F5158" w:rsidP="009F5158">
            <w:pPr>
              <w:spacing w:after="0" w:line="240" w:lineRule="auto"/>
              <w:ind w:firstLine="720"/>
              <w:jc w:val="center"/>
              <w:textAlignment w:val="baseline"/>
              <w:rPr>
                <w:rFonts w:ascii="Times New Roman" w:eastAsia="Times New Roman" w:hAnsi="Times New Roman" w:cs="Times New Roman"/>
                <w:sz w:val="24"/>
                <w:szCs w:val="24"/>
                <w:lang w:eastAsia="es-CO"/>
              </w:rPr>
            </w:pPr>
            <w:r w:rsidRPr="009F5158">
              <w:rPr>
                <w:rFonts w:ascii="Arial" w:eastAsia="Times New Roman" w:hAnsi="Arial" w:cs="Arial"/>
                <w:lang w:eastAsia="es-CO"/>
              </w:rPr>
              <w:t> </w:t>
            </w:r>
          </w:p>
        </w:tc>
      </w:tr>
    </w:tbl>
    <w:p w14:paraId="542B2822"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b/>
          <w:bCs/>
          <w:lang w:eastAsia="es-CO"/>
        </w:rPr>
        <w:t>PASO 3:</w:t>
      </w:r>
      <w:r w:rsidRPr="009F5158">
        <w:rPr>
          <w:rFonts w:ascii="Arial" w:eastAsia="Times New Roman" w:hAnsi="Arial" w:cs="Arial"/>
          <w:lang w:eastAsia="es-CO"/>
        </w:rPr>
        <w:t xml:space="preserve"> Aprobar la instalación </w:t>
      </w:r>
    </w:p>
    <w:p w14:paraId="16AF7DB7" w14:textId="4BEC7EC6"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10FF66FC" wp14:editId="6F167752">
            <wp:extent cx="1828800" cy="2209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209800"/>
                    </a:xfrm>
                    <a:prstGeom prst="rect">
                      <a:avLst/>
                    </a:prstGeom>
                    <a:noFill/>
                    <a:ln>
                      <a:noFill/>
                    </a:ln>
                  </pic:spPr>
                </pic:pic>
              </a:graphicData>
            </a:graphic>
          </wp:inline>
        </w:drawing>
      </w:r>
      <w:r w:rsidRPr="009F5158">
        <w:rPr>
          <w:rFonts w:ascii="Arial" w:eastAsia="Times New Roman" w:hAnsi="Arial" w:cs="Arial"/>
          <w:lang w:eastAsia="es-CO"/>
        </w:rPr>
        <w:t> </w:t>
      </w:r>
    </w:p>
    <w:p w14:paraId="65769564"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 </w:t>
      </w:r>
    </w:p>
    <w:p w14:paraId="114E1B36"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b/>
          <w:bCs/>
          <w:lang w:eastAsia="es-CO"/>
        </w:rPr>
        <w:t>PASO 4:</w:t>
      </w:r>
      <w:r w:rsidRPr="009F5158">
        <w:rPr>
          <w:rFonts w:ascii="Arial" w:eastAsia="Times New Roman" w:hAnsi="Arial" w:cs="Arial"/>
          <w:lang w:eastAsia="es-CO"/>
        </w:rPr>
        <w:t xml:space="preserve"> Acceder a la aplicación por el icono en la pantalla de inicio </w:t>
      </w:r>
    </w:p>
    <w:p w14:paraId="7C76A015"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 </w:t>
      </w:r>
    </w:p>
    <w:p w14:paraId="6DE8520B" w14:textId="57180FCC"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311E833A" wp14:editId="1189308B">
            <wp:extent cx="1933575" cy="19526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1952625"/>
                    </a:xfrm>
                    <a:prstGeom prst="rect">
                      <a:avLst/>
                    </a:prstGeom>
                    <a:noFill/>
                    <a:ln>
                      <a:noFill/>
                    </a:ln>
                  </pic:spPr>
                </pic:pic>
              </a:graphicData>
            </a:graphic>
          </wp:inline>
        </w:drawing>
      </w:r>
      <w:r w:rsidRPr="009F5158">
        <w:rPr>
          <w:rFonts w:ascii="Arial" w:eastAsia="Times New Roman" w:hAnsi="Arial" w:cs="Arial"/>
          <w:lang w:eastAsia="es-CO"/>
        </w:rPr>
        <w:t> </w:t>
      </w:r>
    </w:p>
    <w:p w14:paraId="04A05920" w14:textId="77777777"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rFonts w:ascii="Arial" w:eastAsia="Times New Roman" w:hAnsi="Arial" w:cs="Arial"/>
          <w:lang w:eastAsia="es-CO"/>
        </w:rPr>
        <w:t> </w:t>
      </w:r>
    </w:p>
    <w:p w14:paraId="1687CE1C"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b/>
          <w:bCs/>
          <w:lang w:eastAsia="es-CO"/>
        </w:rPr>
        <w:t>PASO 5:</w:t>
      </w:r>
      <w:r w:rsidRPr="009F5158">
        <w:rPr>
          <w:rFonts w:ascii="Arial" w:eastAsia="Times New Roman" w:hAnsi="Arial" w:cs="Arial"/>
          <w:lang w:eastAsia="es-CO"/>
        </w:rPr>
        <w:t xml:space="preserve"> Iniciar sesión de la misma manera que se realiza en el navegador digitando su nombre de usuario registrado en campus virtual o su número de documento. </w:t>
      </w:r>
    </w:p>
    <w:p w14:paraId="72FAC576"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 </w:t>
      </w:r>
    </w:p>
    <w:p w14:paraId="1976300A" w14:textId="1398036B"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lastRenderedPageBreak/>
        <w:drawing>
          <wp:inline distT="0" distB="0" distL="0" distR="0" wp14:anchorId="7A9D0BF4" wp14:editId="7AAE8101">
            <wp:extent cx="2171700" cy="33147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3314700"/>
                    </a:xfrm>
                    <a:prstGeom prst="rect">
                      <a:avLst/>
                    </a:prstGeom>
                    <a:noFill/>
                    <a:ln>
                      <a:noFill/>
                    </a:ln>
                  </pic:spPr>
                </pic:pic>
              </a:graphicData>
            </a:graphic>
          </wp:inline>
        </w:drawing>
      </w:r>
      <w:r w:rsidRPr="009F5158">
        <w:rPr>
          <w:rFonts w:ascii="Arial" w:eastAsia="Times New Roman" w:hAnsi="Arial" w:cs="Arial"/>
          <w:lang w:eastAsia="es-CO"/>
        </w:rPr>
        <w:t> </w:t>
      </w:r>
    </w:p>
    <w:p w14:paraId="661D9FF6"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b/>
          <w:bCs/>
          <w:lang w:eastAsia="es-CO"/>
        </w:rPr>
        <w:t>PASO 7:</w:t>
      </w:r>
      <w:r w:rsidRPr="009F5158">
        <w:rPr>
          <w:rFonts w:ascii="Arial" w:eastAsia="Times New Roman" w:hAnsi="Arial" w:cs="Arial"/>
          <w:lang w:eastAsia="es-CO"/>
        </w:rPr>
        <w:t xml:space="preserve"> Digitar su contraseña de campus virtual. </w:t>
      </w:r>
    </w:p>
    <w:p w14:paraId="198E8047" w14:textId="77777777"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rFonts w:ascii="Arial" w:eastAsia="Times New Roman" w:hAnsi="Arial" w:cs="Arial"/>
          <w:lang w:eastAsia="es-CO"/>
        </w:rPr>
        <w:t> </w:t>
      </w:r>
    </w:p>
    <w:p w14:paraId="0ADBEA74" w14:textId="1A3134B8"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75E07F35" wp14:editId="1B800AF6">
            <wp:extent cx="552450" cy="2095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Pr="009F5158">
        <w:rPr>
          <w:noProof/>
        </w:rPr>
        <w:drawing>
          <wp:inline distT="0" distB="0" distL="0" distR="0" wp14:anchorId="407CFFED" wp14:editId="530E2EA5">
            <wp:extent cx="390525" cy="1238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 cy="123825"/>
                    </a:xfrm>
                    <a:prstGeom prst="rect">
                      <a:avLst/>
                    </a:prstGeom>
                    <a:noFill/>
                    <a:ln>
                      <a:noFill/>
                    </a:ln>
                  </pic:spPr>
                </pic:pic>
              </a:graphicData>
            </a:graphic>
          </wp:inline>
        </w:drawing>
      </w:r>
      <w:r w:rsidRPr="009F5158">
        <w:rPr>
          <w:noProof/>
        </w:rPr>
        <w:drawing>
          <wp:inline distT="0" distB="0" distL="0" distR="0" wp14:anchorId="167301B0" wp14:editId="012419D0">
            <wp:extent cx="2286000" cy="40767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4076700"/>
                    </a:xfrm>
                    <a:prstGeom prst="rect">
                      <a:avLst/>
                    </a:prstGeom>
                    <a:noFill/>
                    <a:ln>
                      <a:noFill/>
                    </a:ln>
                  </pic:spPr>
                </pic:pic>
              </a:graphicData>
            </a:graphic>
          </wp:inline>
        </w:drawing>
      </w:r>
      <w:r w:rsidRPr="009F5158">
        <w:rPr>
          <w:rFonts w:ascii="Arial" w:eastAsia="Times New Roman" w:hAnsi="Arial" w:cs="Arial"/>
          <w:lang w:eastAsia="es-CO"/>
        </w:rPr>
        <w:t> </w:t>
      </w:r>
    </w:p>
    <w:p w14:paraId="470CE907" w14:textId="77777777" w:rsidR="009F5158" w:rsidRDefault="009F5158" w:rsidP="009F5158">
      <w:pPr>
        <w:spacing w:after="0" w:line="240" w:lineRule="auto"/>
        <w:ind w:firstLine="720"/>
        <w:jc w:val="both"/>
        <w:textAlignment w:val="baseline"/>
        <w:rPr>
          <w:rFonts w:ascii="Arial" w:eastAsia="Times New Roman" w:hAnsi="Arial" w:cs="Arial"/>
          <w:b/>
          <w:bCs/>
          <w:lang w:eastAsia="es-CO"/>
        </w:rPr>
      </w:pPr>
    </w:p>
    <w:p w14:paraId="297968FF" w14:textId="77777777" w:rsidR="009F5158" w:rsidRDefault="009F5158" w:rsidP="009F5158">
      <w:pPr>
        <w:spacing w:after="0" w:line="240" w:lineRule="auto"/>
        <w:ind w:firstLine="720"/>
        <w:jc w:val="both"/>
        <w:textAlignment w:val="baseline"/>
        <w:rPr>
          <w:rFonts w:ascii="Arial" w:eastAsia="Times New Roman" w:hAnsi="Arial" w:cs="Arial"/>
          <w:b/>
          <w:bCs/>
          <w:lang w:eastAsia="es-CO"/>
        </w:rPr>
      </w:pPr>
    </w:p>
    <w:p w14:paraId="5926E903" w14:textId="77777777" w:rsidR="009F5158" w:rsidRDefault="009F5158" w:rsidP="009F5158">
      <w:pPr>
        <w:spacing w:after="0" w:line="240" w:lineRule="auto"/>
        <w:ind w:firstLine="720"/>
        <w:jc w:val="both"/>
        <w:textAlignment w:val="baseline"/>
        <w:rPr>
          <w:rFonts w:ascii="Arial" w:eastAsia="Times New Roman" w:hAnsi="Arial" w:cs="Arial"/>
          <w:b/>
          <w:bCs/>
          <w:lang w:eastAsia="es-CO"/>
        </w:rPr>
      </w:pPr>
    </w:p>
    <w:p w14:paraId="31BE22A2" w14:textId="31BDCB24"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b/>
          <w:bCs/>
          <w:sz w:val="24"/>
          <w:szCs w:val="24"/>
          <w:lang w:eastAsia="es-CO"/>
        </w:rPr>
        <w:lastRenderedPageBreak/>
        <w:t>Perfil de usuario:</w:t>
      </w:r>
      <w:r w:rsidRPr="00F05DEA">
        <w:rPr>
          <w:rFonts w:ascii="Arial" w:eastAsia="Times New Roman" w:hAnsi="Arial" w:cs="Arial"/>
          <w:sz w:val="24"/>
          <w:szCs w:val="24"/>
          <w:lang w:eastAsia="es-CO"/>
        </w:rPr>
        <w:t xml:space="preserve"> Estudiante, </w:t>
      </w:r>
      <w:proofErr w:type="gramStart"/>
      <w:r w:rsidRPr="00F05DEA">
        <w:rPr>
          <w:rFonts w:ascii="Arial" w:eastAsia="Times New Roman" w:hAnsi="Arial" w:cs="Arial"/>
          <w:sz w:val="24"/>
          <w:szCs w:val="24"/>
          <w:lang w:eastAsia="es-CO"/>
        </w:rPr>
        <w:t>Director</w:t>
      </w:r>
      <w:proofErr w:type="gramEnd"/>
      <w:r w:rsidRPr="00F05DEA">
        <w:rPr>
          <w:rFonts w:ascii="Arial" w:eastAsia="Times New Roman" w:hAnsi="Arial" w:cs="Arial"/>
          <w:sz w:val="24"/>
          <w:szCs w:val="24"/>
          <w:lang w:eastAsia="es-CO"/>
        </w:rPr>
        <w:t>, Tutor, Administrativo </w:t>
      </w:r>
    </w:p>
    <w:p w14:paraId="6643670F" w14:textId="77777777"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sz w:val="24"/>
          <w:szCs w:val="24"/>
          <w:lang w:eastAsia="es-CO"/>
        </w:rPr>
        <w:t> </w:t>
      </w:r>
    </w:p>
    <w:p w14:paraId="42D58BDB" w14:textId="77777777"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b/>
          <w:bCs/>
          <w:sz w:val="24"/>
          <w:szCs w:val="24"/>
          <w:lang w:eastAsia="es-CO"/>
        </w:rPr>
        <w:t>Sistema:</w:t>
      </w:r>
      <w:r w:rsidRPr="00F05DEA">
        <w:rPr>
          <w:rFonts w:ascii="Arial" w:eastAsia="Times New Roman" w:hAnsi="Arial" w:cs="Arial"/>
          <w:sz w:val="24"/>
          <w:szCs w:val="24"/>
          <w:lang w:eastAsia="es-CO"/>
        </w:rPr>
        <w:t xml:space="preserve"> UNAD Mobile </w:t>
      </w:r>
    </w:p>
    <w:p w14:paraId="15632F7F" w14:textId="77777777"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b/>
          <w:bCs/>
          <w:sz w:val="24"/>
          <w:szCs w:val="24"/>
          <w:lang w:eastAsia="es-CO"/>
        </w:rPr>
        <w:t>Requisitos:</w:t>
      </w:r>
      <w:r w:rsidRPr="00F05DEA">
        <w:rPr>
          <w:rFonts w:ascii="Arial" w:eastAsia="Times New Roman" w:hAnsi="Arial" w:cs="Arial"/>
          <w:sz w:val="24"/>
          <w:szCs w:val="24"/>
          <w:lang w:eastAsia="es-CO"/>
        </w:rPr>
        <w:t xml:space="preserve"> el usuario debe contar con el perfil asignado y haber ingresado al sistema correspondiente previamente instalado en su dispositivo móvil. </w:t>
      </w:r>
    </w:p>
    <w:p w14:paraId="1921D3EF" w14:textId="77777777"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b/>
          <w:bCs/>
          <w:sz w:val="24"/>
          <w:szCs w:val="24"/>
          <w:lang w:eastAsia="es-CO"/>
        </w:rPr>
        <w:t xml:space="preserve">Proceso:   </w:t>
      </w:r>
      <w:r w:rsidRPr="00F05DEA">
        <w:rPr>
          <w:rFonts w:ascii="Arial" w:eastAsia="Times New Roman" w:hAnsi="Arial" w:cs="Arial"/>
          <w:i/>
          <w:iCs/>
          <w:sz w:val="24"/>
          <w:szCs w:val="24"/>
          <w:lang w:eastAsia="es-CO"/>
        </w:rPr>
        <w:t>Ingreso a cursos </w:t>
      </w:r>
      <w:r w:rsidRPr="00F05DEA">
        <w:rPr>
          <w:rFonts w:ascii="Arial" w:eastAsia="Times New Roman" w:hAnsi="Arial" w:cs="Arial"/>
          <w:sz w:val="24"/>
          <w:szCs w:val="24"/>
          <w:lang w:eastAsia="es-CO"/>
        </w:rPr>
        <w:t> </w:t>
      </w:r>
    </w:p>
    <w:p w14:paraId="41CC4586" w14:textId="77777777"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sz w:val="24"/>
          <w:szCs w:val="24"/>
          <w:lang w:eastAsia="es-CO"/>
        </w:rPr>
        <w:t xml:space="preserve">Este proceso </w:t>
      </w:r>
      <w:proofErr w:type="gramStart"/>
      <w:r w:rsidRPr="00F05DEA">
        <w:rPr>
          <w:rFonts w:ascii="Arial" w:eastAsia="Times New Roman" w:hAnsi="Arial" w:cs="Arial"/>
          <w:sz w:val="24"/>
          <w:szCs w:val="24"/>
          <w:lang w:eastAsia="es-CO"/>
        </w:rPr>
        <w:t>le</w:t>
      </w:r>
      <w:proofErr w:type="gramEnd"/>
      <w:r w:rsidRPr="00F05DEA">
        <w:rPr>
          <w:rFonts w:ascii="Arial" w:eastAsia="Times New Roman" w:hAnsi="Arial" w:cs="Arial"/>
          <w:sz w:val="24"/>
          <w:szCs w:val="24"/>
          <w:lang w:eastAsia="es-CO"/>
        </w:rPr>
        <w:t xml:space="preserve"> permite a los usuarios ingresar a sus cursos virtuales para realizar las actividades académicas correspondientes y revisar el material de estudio. </w:t>
      </w:r>
    </w:p>
    <w:p w14:paraId="54940D61" w14:textId="77777777" w:rsidR="009F5158" w:rsidRPr="009F5158" w:rsidRDefault="009F5158" w:rsidP="009F5158">
      <w:pPr>
        <w:spacing w:after="0" w:line="360" w:lineRule="auto"/>
        <w:ind w:firstLine="720"/>
        <w:jc w:val="both"/>
        <w:textAlignment w:val="baseline"/>
        <w:rPr>
          <w:rFonts w:ascii="Arial" w:eastAsia="Times New Roman" w:hAnsi="Arial" w:cs="Arial"/>
          <w:lang w:eastAsia="es-CO"/>
        </w:rPr>
      </w:pPr>
      <w:r w:rsidRPr="00F05DEA">
        <w:rPr>
          <w:rFonts w:ascii="Arial" w:eastAsia="Times New Roman" w:hAnsi="Arial" w:cs="Arial"/>
          <w:sz w:val="24"/>
          <w:szCs w:val="24"/>
          <w:lang w:eastAsia="es-CO"/>
        </w:rPr>
        <w:t>Para realizar esto debe ingresar a través de la opción</w:t>
      </w:r>
      <w:r w:rsidRPr="009F5158">
        <w:rPr>
          <w:rFonts w:ascii="Arial" w:eastAsia="Times New Roman" w:hAnsi="Arial" w:cs="Arial"/>
          <w:lang w:eastAsia="es-CO"/>
        </w:rPr>
        <w:t>  </w:t>
      </w:r>
    </w:p>
    <w:p w14:paraId="4ED22B10" w14:textId="2BD112E5"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55148791" wp14:editId="2E5C73BE">
            <wp:extent cx="3086100" cy="26479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2647950"/>
                    </a:xfrm>
                    <a:prstGeom prst="rect">
                      <a:avLst/>
                    </a:prstGeom>
                    <a:noFill/>
                    <a:ln>
                      <a:noFill/>
                    </a:ln>
                  </pic:spPr>
                </pic:pic>
              </a:graphicData>
            </a:graphic>
          </wp:inline>
        </w:drawing>
      </w:r>
      <w:r w:rsidRPr="009F5158">
        <w:rPr>
          <w:rFonts w:ascii="Arial" w:eastAsia="Times New Roman" w:hAnsi="Arial" w:cs="Arial"/>
          <w:lang w:eastAsia="es-CO"/>
        </w:rPr>
        <w:t> </w:t>
      </w:r>
    </w:p>
    <w:p w14:paraId="6FCAE312" w14:textId="77777777"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sz w:val="24"/>
          <w:szCs w:val="24"/>
          <w:lang w:eastAsia="es-CO"/>
        </w:rPr>
        <w:t>A través de esta aplicación el estudiante puede visualizar todos los cursos que tiene activos en cada periodo académico.  </w:t>
      </w:r>
    </w:p>
    <w:p w14:paraId="557616B5" w14:textId="3B972AB2" w:rsidR="009F5158" w:rsidRPr="009F5158" w:rsidRDefault="009F5158" w:rsidP="009F5158">
      <w:pPr>
        <w:spacing w:after="0" w:line="360" w:lineRule="auto"/>
        <w:ind w:firstLine="720"/>
        <w:jc w:val="center"/>
        <w:textAlignment w:val="baseline"/>
        <w:rPr>
          <w:rFonts w:ascii="Arial" w:eastAsia="Times New Roman" w:hAnsi="Arial" w:cs="Arial"/>
          <w:lang w:eastAsia="es-CO"/>
        </w:rPr>
      </w:pPr>
      <w:r w:rsidRPr="009F5158">
        <w:rPr>
          <w:rFonts w:ascii="Arial" w:eastAsia="Times New Roman" w:hAnsi="Arial" w:cs="Arial"/>
          <w:lang w:eastAsia="es-CO"/>
        </w:rPr>
        <w:t> </w:t>
      </w:r>
      <w:r w:rsidRPr="009F5158">
        <w:rPr>
          <w:noProof/>
        </w:rPr>
        <w:drawing>
          <wp:inline distT="0" distB="0" distL="0" distR="0" wp14:anchorId="0FA19C39" wp14:editId="5435952A">
            <wp:extent cx="1743075" cy="2011680"/>
            <wp:effectExtent l="0" t="0" r="952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3075" cy="2011680"/>
                    </a:xfrm>
                    <a:prstGeom prst="rect">
                      <a:avLst/>
                    </a:prstGeom>
                    <a:noFill/>
                    <a:ln>
                      <a:noFill/>
                    </a:ln>
                  </pic:spPr>
                </pic:pic>
              </a:graphicData>
            </a:graphic>
          </wp:inline>
        </w:drawing>
      </w:r>
      <w:r w:rsidRPr="009F5158">
        <w:rPr>
          <w:rFonts w:ascii="Arial" w:eastAsia="Times New Roman" w:hAnsi="Arial" w:cs="Arial"/>
          <w:lang w:eastAsia="es-CO"/>
        </w:rPr>
        <w:t> </w:t>
      </w:r>
    </w:p>
    <w:p w14:paraId="2E52109F" w14:textId="77777777" w:rsidR="009F5158" w:rsidRPr="00F05DEA" w:rsidRDefault="009F5158" w:rsidP="009F5158">
      <w:pPr>
        <w:spacing w:after="0" w:line="360" w:lineRule="auto"/>
        <w:ind w:firstLine="720"/>
        <w:textAlignment w:val="baseline"/>
        <w:rPr>
          <w:rFonts w:ascii="Arial" w:eastAsia="Times New Roman" w:hAnsi="Arial" w:cs="Arial"/>
          <w:sz w:val="24"/>
          <w:szCs w:val="24"/>
          <w:lang w:eastAsia="es-CO"/>
        </w:rPr>
      </w:pPr>
      <w:r w:rsidRPr="00F05DEA">
        <w:rPr>
          <w:rFonts w:ascii="Arial" w:eastAsia="Times New Roman" w:hAnsi="Arial" w:cs="Arial"/>
          <w:sz w:val="24"/>
          <w:szCs w:val="24"/>
          <w:lang w:eastAsia="es-CO"/>
        </w:rPr>
        <w:lastRenderedPageBreak/>
        <w:t>Se ingresa a los cursos haciendo clic en el aula correspondiente, visualizándolos de la siguiente manera:  </w:t>
      </w:r>
    </w:p>
    <w:p w14:paraId="1D5468B3" w14:textId="6733B94D"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45F2E251" wp14:editId="43E2F068">
            <wp:extent cx="2324100" cy="27736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2773680"/>
                    </a:xfrm>
                    <a:prstGeom prst="rect">
                      <a:avLst/>
                    </a:prstGeom>
                    <a:noFill/>
                    <a:ln>
                      <a:noFill/>
                    </a:ln>
                  </pic:spPr>
                </pic:pic>
              </a:graphicData>
            </a:graphic>
          </wp:inline>
        </w:drawing>
      </w:r>
      <w:r w:rsidRPr="009F5158">
        <w:rPr>
          <w:rFonts w:ascii="Arial" w:eastAsia="Times New Roman" w:hAnsi="Arial" w:cs="Arial"/>
          <w:lang w:eastAsia="es-CO"/>
        </w:rPr>
        <w:t> </w:t>
      </w:r>
    </w:p>
    <w:p w14:paraId="4A4152B3" w14:textId="77777777" w:rsidR="009F5158" w:rsidRPr="00F05DEA" w:rsidRDefault="009F5158" w:rsidP="00F05DEA">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sz w:val="24"/>
          <w:szCs w:val="24"/>
          <w:lang w:eastAsia="es-CO"/>
        </w:rPr>
        <w:t>Se navega por el curso a través de los entornos de la misma forma que se navega a través del acceso desde un computador y para salir de un recurso se da clic en la X que es encuentra en la parte superior izquierda. </w:t>
      </w:r>
    </w:p>
    <w:p w14:paraId="470E754B" w14:textId="40D53C0E"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11E10C54" wp14:editId="33209AFF">
            <wp:extent cx="2447925" cy="242316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2423160"/>
                    </a:xfrm>
                    <a:prstGeom prst="rect">
                      <a:avLst/>
                    </a:prstGeom>
                    <a:noFill/>
                    <a:ln>
                      <a:noFill/>
                    </a:ln>
                  </pic:spPr>
                </pic:pic>
              </a:graphicData>
            </a:graphic>
          </wp:inline>
        </w:drawing>
      </w:r>
      <w:r w:rsidRPr="009F5158">
        <w:rPr>
          <w:rFonts w:ascii="Arial" w:eastAsia="Times New Roman" w:hAnsi="Arial" w:cs="Arial"/>
          <w:lang w:eastAsia="es-CO"/>
        </w:rPr>
        <w:t> </w:t>
      </w:r>
    </w:p>
    <w:p w14:paraId="10B6970A" w14:textId="77777777" w:rsidR="009F5158" w:rsidRPr="00F05DEA" w:rsidRDefault="009F5158" w:rsidP="00F05DEA">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b/>
          <w:bCs/>
          <w:sz w:val="24"/>
          <w:szCs w:val="24"/>
          <w:lang w:eastAsia="es-CO"/>
        </w:rPr>
        <w:t xml:space="preserve">Proceso:   </w:t>
      </w:r>
      <w:r w:rsidRPr="00F05DEA">
        <w:rPr>
          <w:rFonts w:ascii="Arial" w:eastAsia="Times New Roman" w:hAnsi="Arial" w:cs="Arial"/>
          <w:i/>
          <w:iCs/>
          <w:sz w:val="24"/>
          <w:szCs w:val="24"/>
          <w:lang w:eastAsia="es-CO"/>
        </w:rPr>
        <w:t>Preguntas frecuentes  </w:t>
      </w:r>
      <w:r w:rsidRPr="00F05DEA">
        <w:rPr>
          <w:rFonts w:ascii="Arial" w:eastAsia="Times New Roman" w:hAnsi="Arial" w:cs="Arial"/>
          <w:sz w:val="24"/>
          <w:szCs w:val="24"/>
          <w:lang w:eastAsia="es-CO"/>
        </w:rPr>
        <w:t> </w:t>
      </w:r>
    </w:p>
    <w:p w14:paraId="47CD1779" w14:textId="77777777" w:rsidR="009F5158" w:rsidRPr="00F05DEA" w:rsidRDefault="009F5158" w:rsidP="00F05DEA">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sz w:val="24"/>
          <w:szCs w:val="24"/>
          <w:lang w:eastAsia="es-CO"/>
        </w:rPr>
        <w:t>Este proceso permite a los usuarios ingresar por el área de preguntas frecuentes para despejar dudas habituales de campus virtual.  </w:t>
      </w:r>
    </w:p>
    <w:p w14:paraId="220A69AE" w14:textId="72A41F9B" w:rsid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lastRenderedPageBreak/>
        <w:drawing>
          <wp:inline distT="0" distB="0" distL="0" distR="0" wp14:anchorId="01A2B043" wp14:editId="0B99E98A">
            <wp:extent cx="2266950" cy="1752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1752600"/>
                    </a:xfrm>
                    <a:prstGeom prst="rect">
                      <a:avLst/>
                    </a:prstGeom>
                    <a:noFill/>
                    <a:ln>
                      <a:noFill/>
                    </a:ln>
                  </pic:spPr>
                </pic:pic>
              </a:graphicData>
            </a:graphic>
          </wp:inline>
        </w:drawing>
      </w:r>
      <w:r w:rsidRPr="009F5158">
        <w:rPr>
          <w:rFonts w:ascii="Arial" w:eastAsia="Times New Roman" w:hAnsi="Arial" w:cs="Arial"/>
          <w:lang w:eastAsia="es-CO"/>
        </w:rPr>
        <w:t> </w:t>
      </w:r>
    </w:p>
    <w:p w14:paraId="1D5D792B" w14:textId="77777777" w:rsidR="00F05DEA" w:rsidRPr="009F5158" w:rsidRDefault="00F05DEA" w:rsidP="009F5158">
      <w:pPr>
        <w:spacing w:after="0" w:line="240" w:lineRule="auto"/>
        <w:ind w:firstLine="720"/>
        <w:jc w:val="center"/>
        <w:textAlignment w:val="baseline"/>
        <w:rPr>
          <w:rFonts w:ascii="Arial" w:eastAsia="Times New Roman" w:hAnsi="Arial" w:cs="Arial"/>
          <w:lang w:eastAsia="es-CO"/>
        </w:rPr>
      </w:pPr>
    </w:p>
    <w:p w14:paraId="04850132" w14:textId="25FE23D7" w:rsidR="009F5158" w:rsidRDefault="009F5158" w:rsidP="009F5158">
      <w:pPr>
        <w:spacing w:after="0" w:line="240" w:lineRule="auto"/>
        <w:ind w:firstLine="720"/>
        <w:textAlignment w:val="baseline"/>
        <w:rPr>
          <w:rFonts w:ascii="Arial" w:eastAsia="Times New Roman" w:hAnsi="Arial" w:cs="Arial"/>
          <w:lang w:eastAsia="es-CO"/>
        </w:rPr>
      </w:pPr>
      <w:r w:rsidRPr="009F5158">
        <w:rPr>
          <w:rFonts w:ascii="Arial" w:eastAsia="Times New Roman" w:hAnsi="Arial" w:cs="Arial"/>
          <w:lang w:eastAsia="es-CO"/>
        </w:rPr>
        <w:t>El acceso a este enlace se puede observar de la siguiente manera:  </w:t>
      </w:r>
    </w:p>
    <w:p w14:paraId="21B1B1F2" w14:textId="77777777" w:rsidR="00F05DEA" w:rsidRPr="009F5158" w:rsidRDefault="00F05DEA" w:rsidP="009F5158">
      <w:pPr>
        <w:spacing w:after="0" w:line="240" w:lineRule="auto"/>
        <w:ind w:firstLine="720"/>
        <w:textAlignment w:val="baseline"/>
        <w:rPr>
          <w:rFonts w:ascii="Arial" w:eastAsia="Times New Roman" w:hAnsi="Arial" w:cs="Arial"/>
          <w:lang w:eastAsia="es-CO"/>
        </w:rPr>
      </w:pPr>
    </w:p>
    <w:p w14:paraId="7D8B8B7D" w14:textId="198B9462"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5950A13A" wp14:editId="0916383B">
            <wp:extent cx="2895600" cy="272034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2720340"/>
                    </a:xfrm>
                    <a:prstGeom prst="rect">
                      <a:avLst/>
                    </a:prstGeom>
                    <a:noFill/>
                    <a:ln>
                      <a:noFill/>
                    </a:ln>
                  </pic:spPr>
                </pic:pic>
              </a:graphicData>
            </a:graphic>
          </wp:inline>
        </w:drawing>
      </w:r>
      <w:r w:rsidRPr="009F5158">
        <w:rPr>
          <w:rFonts w:ascii="Arial" w:eastAsia="Times New Roman" w:hAnsi="Arial" w:cs="Arial"/>
          <w:lang w:eastAsia="es-CO"/>
        </w:rPr>
        <w:t> </w:t>
      </w:r>
    </w:p>
    <w:p w14:paraId="6D7340AE" w14:textId="77777777"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b/>
          <w:bCs/>
          <w:sz w:val="24"/>
          <w:szCs w:val="24"/>
          <w:lang w:eastAsia="es-CO"/>
        </w:rPr>
        <w:t xml:space="preserve">Proceso:   </w:t>
      </w:r>
      <w:r w:rsidRPr="00F05DEA">
        <w:rPr>
          <w:rFonts w:ascii="Arial" w:eastAsia="Times New Roman" w:hAnsi="Arial" w:cs="Arial"/>
          <w:sz w:val="24"/>
          <w:szCs w:val="24"/>
          <w:lang w:eastAsia="es-CO"/>
        </w:rPr>
        <w:t>E-Biblioteca </w:t>
      </w:r>
    </w:p>
    <w:p w14:paraId="7985403A" w14:textId="77777777"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sz w:val="24"/>
          <w:szCs w:val="24"/>
          <w:lang w:eastAsia="es-CO"/>
        </w:rPr>
        <w:t>En esta opción los usuarios pueden ingresar al catálogo bibliográfico de la universidad, el acceso se puede observar de la siguiente manera: </w:t>
      </w:r>
    </w:p>
    <w:p w14:paraId="07FDFC5E" w14:textId="09BA42CD"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05461254" wp14:editId="54C44C91">
            <wp:extent cx="2286000" cy="2095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095500"/>
                    </a:xfrm>
                    <a:prstGeom prst="rect">
                      <a:avLst/>
                    </a:prstGeom>
                    <a:noFill/>
                    <a:ln>
                      <a:noFill/>
                    </a:ln>
                  </pic:spPr>
                </pic:pic>
              </a:graphicData>
            </a:graphic>
          </wp:inline>
        </w:drawing>
      </w:r>
      <w:r w:rsidRPr="009F5158">
        <w:rPr>
          <w:rFonts w:ascii="Arial" w:eastAsia="Times New Roman" w:hAnsi="Arial" w:cs="Arial"/>
          <w:lang w:eastAsia="es-CO"/>
        </w:rPr>
        <w:t> </w:t>
      </w:r>
    </w:p>
    <w:p w14:paraId="35C7490A" w14:textId="727FB086" w:rsid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lastRenderedPageBreak/>
        <w:drawing>
          <wp:inline distT="0" distB="0" distL="0" distR="0" wp14:anchorId="6C39E0CD" wp14:editId="24989C63">
            <wp:extent cx="3105150" cy="242316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5150" cy="2423160"/>
                    </a:xfrm>
                    <a:prstGeom prst="rect">
                      <a:avLst/>
                    </a:prstGeom>
                    <a:noFill/>
                    <a:ln>
                      <a:noFill/>
                    </a:ln>
                  </pic:spPr>
                </pic:pic>
              </a:graphicData>
            </a:graphic>
          </wp:inline>
        </w:drawing>
      </w:r>
      <w:r w:rsidRPr="009F5158">
        <w:rPr>
          <w:rFonts w:ascii="Arial" w:eastAsia="Times New Roman" w:hAnsi="Arial" w:cs="Arial"/>
          <w:lang w:eastAsia="es-CO"/>
        </w:rPr>
        <w:t> </w:t>
      </w:r>
    </w:p>
    <w:p w14:paraId="27A3F1C7" w14:textId="77777777" w:rsidR="00F05DEA" w:rsidRPr="009F5158" w:rsidRDefault="00F05DEA" w:rsidP="009F5158">
      <w:pPr>
        <w:spacing w:after="0" w:line="240" w:lineRule="auto"/>
        <w:ind w:firstLine="720"/>
        <w:jc w:val="center"/>
        <w:textAlignment w:val="baseline"/>
        <w:rPr>
          <w:rFonts w:ascii="Arial" w:eastAsia="Times New Roman" w:hAnsi="Arial" w:cs="Arial"/>
          <w:lang w:eastAsia="es-CO"/>
        </w:rPr>
      </w:pPr>
    </w:p>
    <w:p w14:paraId="3949C286" w14:textId="77777777" w:rsidR="009F5158" w:rsidRPr="00F05DEA" w:rsidRDefault="009F5158" w:rsidP="00F05DEA">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b/>
          <w:bCs/>
          <w:sz w:val="24"/>
          <w:szCs w:val="24"/>
          <w:lang w:eastAsia="es-CO"/>
        </w:rPr>
        <w:t xml:space="preserve">Proceso:   </w:t>
      </w:r>
      <w:r w:rsidRPr="00F05DEA">
        <w:rPr>
          <w:rFonts w:ascii="Arial" w:eastAsia="Times New Roman" w:hAnsi="Arial" w:cs="Arial"/>
          <w:sz w:val="24"/>
          <w:szCs w:val="24"/>
          <w:lang w:eastAsia="es-CO"/>
        </w:rPr>
        <w:t>Sistema de Atención Integral - SAI </w:t>
      </w:r>
    </w:p>
    <w:p w14:paraId="5DB869DE" w14:textId="77777777" w:rsidR="009F5158" w:rsidRPr="00F05DEA" w:rsidRDefault="009F5158" w:rsidP="00F05DEA">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sz w:val="24"/>
          <w:szCs w:val="24"/>
          <w:lang w:eastAsia="es-CO"/>
        </w:rPr>
        <w:t>En esta opción los usuarios pueden acceder al Sistema de Atención Integral SAI, con el cual pueden solicitar atención a través de PQRS (Preguntas, Quejas, Reclamos, Sugerencia) </w:t>
      </w:r>
    </w:p>
    <w:p w14:paraId="06C245AA" w14:textId="49B1C774"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037212D6" wp14:editId="68A62A4D">
            <wp:extent cx="2362200" cy="19240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1924050"/>
                    </a:xfrm>
                    <a:prstGeom prst="rect">
                      <a:avLst/>
                    </a:prstGeom>
                    <a:noFill/>
                    <a:ln>
                      <a:noFill/>
                    </a:ln>
                  </pic:spPr>
                </pic:pic>
              </a:graphicData>
            </a:graphic>
          </wp:inline>
        </w:drawing>
      </w:r>
      <w:r w:rsidRPr="009F5158">
        <w:rPr>
          <w:rFonts w:ascii="Arial" w:eastAsia="Times New Roman" w:hAnsi="Arial" w:cs="Arial"/>
          <w:lang w:eastAsia="es-CO"/>
        </w:rPr>
        <w:t> </w:t>
      </w:r>
    </w:p>
    <w:p w14:paraId="65F74054" w14:textId="7E0BED14"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4A4940AE" wp14:editId="38E1D404">
            <wp:extent cx="2552700" cy="22174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700" cy="2217420"/>
                    </a:xfrm>
                    <a:prstGeom prst="rect">
                      <a:avLst/>
                    </a:prstGeom>
                    <a:noFill/>
                    <a:ln>
                      <a:noFill/>
                    </a:ln>
                  </pic:spPr>
                </pic:pic>
              </a:graphicData>
            </a:graphic>
          </wp:inline>
        </w:drawing>
      </w:r>
      <w:r w:rsidRPr="009F5158">
        <w:rPr>
          <w:rFonts w:ascii="Arial" w:eastAsia="Times New Roman" w:hAnsi="Arial" w:cs="Arial"/>
          <w:lang w:eastAsia="es-CO"/>
        </w:rPr>
        <w:t> </w:t>
      </w:r>
    </w:p>
    <w:p w14:paraId="7A7EE555" w14:textId="77777777" w:rsidR="00F05DEA" w:rsidRDefault="00F05DEA" w:rsidP="009F5158">
      <w:pPr>
        <w:spacing w:after="0" w:line="360" w:lineRule="auto"/>
        <w:ind w:firstLine="720"/>
        <w:jc w:val="both"/>
        <w:textAlignment w:val="baseline"/>
        <w:rPr>
          <w:rFonts w:ascii="Arial" w:eastAsia="Times New Roman" w:hAnsi="Arial" w:cs="Arial"/>
          <w:b/>
          <w:bCs/>
          <w:lang w:eastAsia="es-CO"/>
        </w:rPr>
      </w:pPr>
    </w:p>
    <w:p w14:paraId="596BD1D9" w14:textId="4A8F6768" w:rsidR="009F5158" w:rsidRPr="00F05DEA" w:rsidRDefault="009F5158" w:rsidP="00F05DEA">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b/>
          <w:bCs/>
          <w:sz w:val="24"/>
          <w:szCs w:val="24"/>
          <w:lang w:eastAsia="es-CO"/>
        </w:rPr>
        <w:lastRenderedPageBreak/>
        <w:t xml:space="preserve">Proceso:   </w:t>
      </w:r>
      <w:r w:rsidRPr="00F05DEA">
        <w:rPr>
          <w:rFonts w:ascii="Arial" w:eastAsia="Times New Roman" w:hAnsi="Arial" w:cs="Arial"/>
          <w:sz w:val="24"/>
          <w:szCs w:val="24"/>
          <w:lang w:eastAsia="es-CO"/>
        </w:rPr>
        <w:t>Consejería Académica </w:t>
      </w:r>
    </w:p>
    <w:p w14:paraId="185E4AED" w14:textId="77777777" w:rsidR="009F5158" w:rsidRPr="00F05DEA" w:rsidRDefault="009F5158" w:rsidP="00F05DEA">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sz w:val="24"/>
          <w:szCs w:val="24"/>
          <w:lang w:eastAsia="es-CO"/>
        </w:rPr>
        <w:t>A través de la opción de consejería académica puede encontrar información del uso de este recurso para fortalecer el contacto con la institución, encontrar apoyo en los procesos de la gestión del aprendizaje y administrativo. El botón de acceso al recuso y su contenido se muestran a continuación:  </w:t>
      </w:r>
    </w:p>
    <w:p w14:paraId="746D1872" w14:textId="5AD57A43"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7743421A" wp14:editId="10244771">
            <wp:extent cx="1790700" cy="1695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1695450"/>
                    </a:xfrm>
                    <a:prstGeom prst="rect">
                      <a:avLst/>
                    </a:prstGeom>
                    <a:noFill/>
                    <a:ln>
                      <a:noFill/>
                    </a:ln>
                  </pic:spPr>
                </pic:pic>
              </a:graphicData>
            </a:graphic>
          </wp:inline>
        </w:drawing>
      </w:r>
      <w:r w:rsidRPr="009F5158">
        <w:rPr>
          <w:rFonts w:ascii="Arial" w:eastAsia="Times New Roman" w:hAnsi="Arial" w:cs="Arial"/>
          <w:lang w:eastAsia="es-CO"/>
        </w:rPr>
        <w:t> </w:t>
      </w:r>
    </w:p>
    <w:p w14:paraId="1598E44F" w14:textId="77777777" w:rsidR="00F05DEA"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6A4BD90D" wp14:editId="656729EF">
            <wp:extent cx="2419350" cy="30175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350" cy="3017520"/>
                    </a:xfrm>
                    <a:prstGeom prst="rect">
                      <a:avLst/>
                    </a:prstGeom>
                    <a:noFill/>
                    <a:ln>
                      <a:noFill/>
                    </a:ln>
                  </pic:spPr>
                </pic:pic>
              </a:graphicData>
            </a:graphic>
          </wp:inline>
        </w:drawing>
      </w:r>
    </w:p>
    <w:p w14:paraId="184FD004" w14:textId="41C09ECD"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rFonts w:ascii="Arial" w:eastAsia="Times New Roman" w:hAnsi="Arial" w:cs="Arial"/>
          <w:lang w:eastAsia="es-CO"/>
        </w:rPr>
        <w:t> </w:t>
      </w:r>
    </w:p>
    <w:p w14:paraId="48EBF402" w14:textId="77777777" w:rsidR="009F5158" w:rsidRPr="00F05DEA" w:rsidRDefault="009F5158" w:rsidP="00F05DEA">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b/>
          <w:bCs/>
          <w:sz w:val="24"/>
          <w:szCs w:val="24"/>
          <w:lang w:eastAsia="es-CO"/>
        </w:rPr>
        <w:t xml:space="preserve">Proceso:   </w:t>
      </w:r>
      <w:r w:rsidRPr="00F05DEA">
        <w:rPr>
          <w:rFonts w:ascii="Arial" w:eastAsia="Times New Roman" w:hAnsi="Arial" w:cs="Arial"/>
          <w:sz w:val="24"/>
          <w:szCs w:val="24"/>
          <w:lang w:eastAsia="es-CO"/>
        </w:rPr>
        <w:t>Normatividad  </w:t>
      </w:r>
    </w:p>
    <w:p w14:paraId="1EFCC04E" w14:textId="77777777" w:rsidR="009F5158" w:rsidRPr="00F05DEA" w:rsidRDefault="009F5158" w:rsidP="00F05DEA">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sz w:val="24"/>
          <w:szCs w:val="24"/>
          <w:lang w:eastAsia="es-CO"/>
        </w:rPr>
        <w:t>En esta sección los usuarios pueden encontrar toda la normatividad vigente de la universidad. El acceso y contenido se aprecian desde UNAD Mobile de la siguiente manera: </w:t>
      </w:r>
    </w:p>
    <w:p w14:paraId="616A2010" w14:textId="368B5058"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lastRenderedPageBreak/>
        <w:drawing>
          <wp:inline distT="0" distB="0" distL="0" distR="0" wp14:anchorId="7AD2C06E" wp14:editId="43E8016B">
            <wp:extent cx="2095500" cy="1790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1790700"/>
                    </a:xfrm>
                    <a:prstGeom prst="rect">
                      <a:avLst/>
                    </a:prstGeom>
                    <a:noFill/>
                    <a:ln>
                      <a:noFill/>
                    </a:ln>
                  </pic:spPr>
                </pic:pic>
              </a:graphicData>
            </a:graphic>
          </wp:inline>
        </w:drawing>
      </w:r>
      <w:r w:rsidRPr="009F5158">
        <w:rPr>
          <w:rFonts w:ascii="Arial" w:eastAsia="Times New Roman" w:hAnsi="Arial" w:cs="Arial"/>
          <w:lang w:eastAsia="es-CO"/>
        </w:rPr>
        <w:t> </w:t>
      </w:r>
    </w:p>
    <w:p w14:paraId="3F5CFAB3" w14:textId="5B479042"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022D2DB5" wp14:editId="56B29FCD">
            <wp:extent cx="2590800" cy="32156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3215640"/>
                    </a:xfrm>
                    <a:prstGeom prst="rect">
                      <a:avLst/>
                    </a:prstGeom>
                    <a:noFill/>
                    <a:ln>
                      <a:noFill/>
                    </a:ln>
                  </pic:spPr>
                </pic:pic>
              </a:graphicData>
            </a:graphic>
          </wp:inline>
        </w:drawing>
      </w:r>
      <w:r w:rsidRPr="009F5158">
        <w:rPr>
          <w:rFonts w:ascii="Arial" w:eastAsia="Times New Roman" w:hAnsi="Arial" w:cs="Arial"/>
          <w:lang w:eastAsia="es-CO"/>
        </w:rPr>
        <w:t> </w:t>
      </w:r>
    </w:p>
    <w:p w14:paraId="6D0A8CA7"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 </w:t>
      </w:r>
    </w:p>
    <w:p w14:paraId="48C2C486" w14:textId="77777777"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b/>
          <w:bCs/>
          <w:sz w:val="24"/>
          <w:szCs w:val="24"/>
          <w:lang w:eastAsia="es-CO"/>
        </w:rPr>
        <w:t xml:space="preserve">Proceso:   </w:t>
      </w:r>
      <w:r w:rsidRPr="00F05DEA">
        <w:rPr>
          <w:rFonts w:ascii="Arial" w:eastAsia="Times New Roman" w:hAnsi="Arial" w:cs="Arial"/>
          <w:sz w:val="24"/>
          <w:szCs w:val="24"/>
          <w:lang w:eastAsia="es-CO"/>
        </w:rPr>
        <w:t>ICFES Prueba Saber   </w:t>
      </w:r>
    </w:p>
    <w:p w14:paraId="72FA2B35" w14:textId="77777777"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sz w:val="24"/>
          <w:szCs w:val="24"/>
          <w:lang w:eastAsia="es-CO"/>
        </w:rPr>
        <w:t>Este espacio está diseñado con la finalidad que el estudiante identifique el tipo de Examen de la Calidad de la Educación Superior que debe presentar, acorde al programa académico cursado en la Universidad y al lugar que pretenda para la presentación de este. El acceso y contenido se aprecian desde UNAD Mobile de la siguiente manera: </w:t>
      </w:r>
    </w:p>
    <w:p w14:paraId="02588AFE" w14:textId="5D21D8D8"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lastRenderedPageBreak/>
        <w:drawing>
          <wp:inline distT="0" distB="0" distL="0" distR="0" wp14:anchorId="1A3F220B" wp14:editId="2D7E30C6">
            <wp:extent cx="1809750" cy="1619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619250"/>
                    </a:xfrm>
                    <a:prstGeom prst="rect">
                      <a:avLst/>
                    </a:prstGeom>
                    <a:noFill/>
                    <a:ln>
                      <a:noFill/>
                    </a:ln>
                  </pic:spPr>
                </pic:pic>
              </a:graphicData>
            </a:graphic>
          </wp:inline>
        </w:drawing>
      </w:r>
      <w:r w:rsidRPr="009F5158">
        <w:rPr>
          <w:rFonts w:ascii="Arial" w:eastAsia="Times New Roman" w:hAnsi="Arial" w:cs="Arial"/>
          <w:lang w:eastAsia="es-CO"/>
        </w:rPr>
        <w:t> </w:t>
      </w:r>
    </w:p>
    <w:p w14:paraId="19D8D3C5" w14:textId="0AFEA2F7" w:rsid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0309B6B3" wp14:editId="166710DD">
            <wp:extent cx="2552700" cy="26212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700" cy="2621280"/>
                    </a:xfrm>
                    <a:prstGeom prst="rect">
                      <a:avLst/>
                    </a:prstGeom>
                    <a:noFill/>
                    <a:ln>
                      <a:noFill/>
                    </a:ln>
                  </pic:spPr>
                </pic:pic>
              </a:graphicData>
            </a:graphic>
          </wp:inline>
        </w:drawing>
      </w:r>
      <w:r w:rsidRPr="009F5158">
        <w:rPr>
          <w:rFonts w:ascii="Arial" w:eastAsia="Times New Roman" w:hAnsi="Arial" w:cs="Arial"/>
          <w:lang w:eastAsia="es-CO"/>
        </w:rPr>
        <w:t> </w:t>
      </w:r>
    </w:p>
    <w:p w14:paraId="65BE8571" w14:textId="77777777" w:rsidR="00F05DEA" w:rsidRPr="009F5158" w:rsidRDefault="00F05DEA" w:rsidP="009F5158">
      <w:pPr>
        <w:spacing w:after="0" w:line="240" w:lineRule="auto"/>
        <w:ind w:firstLine="720"/>
        <w:jc w:val="center"/>
        <w:textAlignment w:val="baseline"/>
        <w:rPr>
          <w:rFonts w:ascii="Arial" w:eastAsia="Times New Roman" w:hAnsi="Arial" w:cs="Arial"/>
          <w:lang w:eastAsia="es-CO"/>
        </w:rPr>
      </w:pPr>
    </w:p>
    <w:p w14:paraId="2E40E777" w14:textId="77777777"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b/>
          <w:bCs/>
          <w:sz w:val="24"/>
          <w:szCs w:val="24"/>
          <w:lang w:eastAsia="es-CO"/>
        </w:rPr>
        <w:t xml:space="preserve">Proceso:   </w:t>
      </w:r>
      <w:r w:rsidRPr="00F05DEA">
        <w:rPr>
          <w:rFonts w:ascii="Arial" w:eastAsia="Times New Roman" w:hAnsi="Arial" w:cs="Arial"/>
          <w:sz w:val="24"/>
          <w:szCs w:val="24"/>
          <w:lang w:eastAsia="es-CO"/>
        </w:rPr>
        <w:t>Registro y Control Académico   </w:t>
      </w:r>
    </w:p>
    <w:p w14:paraId="0AFC81DF" w14:textId="77777777"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sz w:val="24"/>
          <w:szCs w:val="24"/>
          <w:lang w:eastAsia="es-CO"/>
        </w:rPr>
        <w:t>En la opción de registro y control académico los usuarios pueden encontrar el acceso a la aplicación de esta dependencia para realizar la gestión de sus matrículas, y la revisión del estado de su formación. El acceso y contenido se aprecian desde UNAD Mobile de la siguiente manera: </w:t>
      </w:r>
    </w:p>
    <w:p w14:paraId="140EFFFC" w14:textId="118D12BC"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26B2AC13" wp14:editId="1CB97368">
            <wp:extent cx="1866900" cy="1790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6900" cy="1790700"/>
                    </a:xfrm>
                    <a:prstGeom prst="rect">
                      <a:avLst/>
                    </a:prstGeom>
                    <a:noFill/>
                    <a:ln>
                      <a:noFill/>
                    </a:ln>
                  </pic:spPr>
                </pic:pic>
              </a:graphicData>
            </a:graphic>
          </wp:inline>
        </w:drawing>
      </w:r>
      <w:r w:rsidRPr="009F5158">
        <w:rPr>
          <w:rFonts w:ascii="Arial" w:eastAsia="Times New Roman" w:hAnsi="Arial" w:cs="Arial"/>
          <w:lang w:eastAsia="es-CO"/>
        </w:rPr>
        <w:t> </w:t>
      </w:r>
    </w:p>
    <w:p w14:paraId="1E7F3453" w14:textId="57836405"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lastRenderedPageBreak/>
        <w:drawing>
          <wp:inline distT="0" distB="0" distL="0" distR="0" wp14:anchorId="2F800D7A" wp14:editId="7F16480E">
            <wp:extent cx="2381250" cy="24917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2491740"/>
                    </a:xfrm>
                    <a:prstGeom prst="rect">
                      <a:avLst/>
                    </a:prstGeom>
                    <a:noFill/>
                    <a:ln>
                      <a:noFill/>
                    </a:ln>
                  </pic:spPr>
                </pic:pic>
              </a:graphicData>
            </a:graphic>
          </wp:inline>
        </w:drawing>
      </w:r>
      <w:r w:rsidRPr="009F5158">
        <w:rPr>
          <w:rFonts w:ascii="Arial" w:eastAsia="Times New Roman" w:hAnsi="Arial" w:cs="Arial"/>
          <w:lang w:eastAsia="es-CO"/>
        </w:rPr>
        <w:t> </w:t>
      </w:r>
    </w:p>
    <w:p w14:paraId="35B14106" w14:textId="77777777" w:rsidR="009F5158" w:rsidRDefault="009F5158" w:rsidP="009F5158">
      <w:pPr>
        <w:spacing w:after="0" w:line="360" w:lineRule="auto"/>
        <w:ind w:firstLine="720"/>
        <w:jc w:val="both"/>
        <w:textAlignment w:val="baseline"/>
        <w:rPr>
          <w:rFonts w:ascii="Arial" w:eastAsia="Times New Roman" w:hAnsi="Arial" w:cs="Arial"/>
          <w:b/>
          <w:bCs/>
          <w:lang w:eastAsia="es-CO"/>
        </w:rPr>
      </w:pPr>
    </w:p>
    <w:p w14:paraId="11071C76" w14:textId="095C518D"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b/>
          <w:bCs/>
          <w:sz w:val="24"/>
          <w:szCs w:val="24"/>
          <w:lang w:eastAsia="es-CO"/>
        </w:rPr>
        <w:t xml:space="preserve">Proceso:   </w:t>
      </w:r>
      <w:r w:rsidRPr="00F05DEA">
        <w:rPr>
          <w:rFonts w:ascii="Arial" w:eastAsia="Times New Roman" w:hAnsi="Arial" w:cs="Arial"/>
          <w:sz w:val="24"/>
          <w:szCs w:val="24"/>
          <w:lang w:eastAsia="es-CO"/>
        </w:rPr>
        <w:t>Bienestar Universitario </w:t>
      </w:r>
    </w:p>
    <w:p w14:paraId="58DB9935" w14:textId="77777777"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sz w:val="24"/>
          <w:szCs w:val="24"/>
          <w:lang w:eastAsia="es-CO"/>
        </w:rPr>
        <w:t xml:space="preserve">El Sistema de Bienestar Integral Unadista es un Dispositivo organizacional que fortalece la cultura del buen servicio en los diferentes </w:t>
      </w:r>
      <w:proofErr w:type="spellStart"/>
      <w:r w:rsidRPr="00F05DEA">
        <w:rPr>
          <w:rFonts w:ascii="Arial" w:eastAsia="Times New Roman" w:hAnsi="Arial" w:cs="Arial"/>
          <w:sz w:val="24"/>
          <w:szCs w:val="24"/>
          <w:lang w:eastAsia="es-CO"/>
        </w:rPr>
        <w:t>multicontextos</w:t>
      </w:r>
      <w:proofErr w:type="spellEnd"/>
      <w:r w:rsidRPr="00F05DEA">
        <w:rPr>
          <w:rFonts w:ascii="Arial" w:eastAsia="Times New Roman" w:hAnsi="Arial" w:cs="Arial"/>
          <w:sz w:val="24"/>
          <w:szCs w:val="24"/>
          <w:lang w:eastAsia="es-CO"/>
        </w:rPr>
        <w:t xml:space="preserve"> y ámbitos donde actúa la Universidad para los integrantes de las redes de estudiantes, monitores, egresados, docentes y consejeros. El acceso y contenido se aprecian desde UNAD Mobile de la siguiente manera: </w:t>
      </w:r>
    </w:p>
    <w:p w14:paraId="7B9164E3" w14:textId="5A97FC7E"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5E91D11E" wp14:editId="6FE2605E">
            <wp:extent cx="1695450" cy="1562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5450" cy="1562100"/>
                    </a:xfrm>
                    <a:prstGeom prst="rect">
                      <a:avLst/>
                    </a:prstGeom>
                    <a:noFill/>
                    <a:ln>
                      <a:noFill/>
                    </a:ln>
                  </pic:spPr>
                </pic:pic>
              </a:graphicData>
            </a:graphic>
          </wp:inline>
        </w:drawing>
      </w:r>
      <w:r w:rsidRPr="009F5158">
        <w:rPr>
          <w:rFonts w:ascii="Arial" w:eastAsia="Times New Roman" w:hAnsi="Arial" w:cs="Arial"/>
          <w:lang w:eastAsia="es-CO"/>
        </w:rPr>
        <w:t> </w:t>
      </w:r>
    </w:p>
    <w:p w14:paraId="13D8421E" w14:textId="38D408C3"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1B1056E6" wp14:editId="0151281D">
            <wp:extent cx="2057400" cy="20345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2034540"/>
                    </a:xfrm>
                    <a:prstGeom prst="rect">
                      <a:avLst/>
                    </a:prstGeom>
                    <a:noFill/>
                    <a:ln>
                      <a:noFill/>
                    </a:ln>
                  </pic:spPr>
                </pic:pic>
              </a:graphicData>
            </a:graphic>
          </wp:inline>
        </w:drawing>
      </w:r>
      <w:r w:rsidRPr="009F5158">
        <w:rPr>
          <w:rFonts w:ascii="Arial" w:eastAsia="Times New Roman" w:hAnsi="Arial" w:cs="Arial"/>
          <w:lang w:eastAsia="es-CO"/>
        </w:rPr>
        <w:t> </w:t>
      </w:r>
    </w:p>
    <w:p w14:paraId="6A6D30DE" w14:textId="77777777"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rFonts w:ascii="Arial" w:eastAsia="Times New Roman" w:hAnsi="Arial" w:cs="Arial"/>
          <w:lang w:eastAsia="es-CO"/>
        </w:rPr>
        <w:t> </w:t>
      </w:r>
    </w:p>
    <w:p w14:paraId="79F8A8C9" w14:textId="77777777" w:rsidR="009F5158" w:rsidRPr="00F05DEA" w:rsidRDefault="009F5158" w:rsidP="009F5158">
      <w:pPr>
        <w:spacing w:after="0" w:line="48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b/>
          <w:bCs/>
          <w:sz w:val="24"/>
          <w:szCs w:val="24"/>
          <w:lang w:eastAsia="es-CO"/>
        </w:rPr>
        <w:lastRenderedPageBreak/>
        <w:t xml:space="preserve">Proceso:   </w:t>
      </w:r>
      <w:r w:rsidRPr="00F05DEA">
        <w:rPr>
          <w:rFonts w:ascii="Arial" w:eastAsia="Times New Roman" w:hAnsi="Arial" w:cs="Arial"/>
          <w:sz w:val="24"/>
          <w:szCs w:val="24"/>
          <w:lang w:eastAsia="es-CO"/>
        </w:rPr>
        <w:t>SUA MOOC  </w:t>
      </w:r>
    </w:p>
    <w:p w14:paraId="537015B0" w14:textId="77777777" w:rsidR="009F5158" w:rsidRPr="009F5158" w:rsidRDefault="009F5158" w:rsidP="009F5158">
      <w:pPr>
        <w:spacing w:after="0" w:line="480" w:lineRule="auto"/>
        <w:ind w:firstLine="720"/>
        <w:jc w:val="both"/>
        <w:textAlignment w:val="baseline"/>
        <w:rPr>
          <w:rFonts w:ascii="Arial" w:eastAsia="Times New Roman" w:hAnsi="Arial" w:cs="Arial"/>
          <w:lang w:eastAsia="es-CO"/>
        </w:rPr>
      </w:pPr>
      <w:r w:rsidRPr="00F05DEA">
        <w:rPr>
          <w:rFonts w:ascii="Arial" w:eastAsia="Times New Roman" w:hAnsi="Arial" w:cs="Arial"/>
          <w:sz w:val="24"/>
          <w:szCs w:val="24"/>
          <w:lang w:eastAsia="es-CO"/>
        </w:rPr>
        <w:t>En este espacio encuentra el acceso a los cursos de tipo MOOC ofrecidos a través del SUA. El acceso y contenido se aprecian desde UNAD Mobile de la siguiente manera</w:t>
      </w:r>
      <w:r w:rsidRPr="009F5158">
        <w:rPr>
          <w:rFonts w:ascii="Arial" w:eastAsia="Times New Roman" w:hAnsi="Arial" w:cs="Arial"/>
          <w:lang w:eastAsia="es-CO"/>
        </w:rPr>
        <w:t>: </w:t>
      </w:r>
    </w:p>
    <w:p w14:paraId="0DFCE5B8" w14:textId="2DF142E8"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5CE277B7" wp14:editId="134DE25A">
            <wp:extent cx="2019300" cy="1847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847850"/>
                    </a:xfrm>
                    <a:prstGeom prst="rect">
                      <a:avLst/>
                    </a:prstGeom>
                    <a:noFill/>
                    <a:ln>
                      <a:noFill/>
                    </a:ln>
                  </pic:spPr>
                </pic:pic>
              </a:graphicData>
            </a:graphic>
          </wp:inline>
        </w:drawing>
      </w:r>
      <w:r w:rsidRPr="009F5158">
        <w:rPr>
          <w:rFonts w:ascii="Arial" w:eastAsia="Times New Roman" w:hAnsi="Arial" w:cs="Arial"/>
          <w:lang w:eastAsia="es-CO"/>
        </w:rPr>
        <w:t> </w:t>
      </w:r>
    </w:p>
    <w:p w14:paraId="3A058315" w14:textId="77777777" w:rsidR="009F5158" w:rsidRPr="009F5158" w:rsidRDefault="009F5158" w:rsidP="009F5158">
      <w:pPr>
        <w:spacing w:after="0" w:line="240" w:lineRule="auto"/>
        <w:ind w:firstLine="720"/>
        <w:jc w:val="both"/>
        <w:textAlignment w:val="baseline"/>
        <w:rPr>
          <w:rFonts w:ascii="Arial" w:eastAsia="Times New Roman" w:hAnsi="Arial" w:cs="Arial"/>
          <w:lang w:eastAsia="es-CO"/>
        </w:rPr>
      </w:pPr>
      <w:r w:rsidRPr="009F5158">
        <w:rPr>
          <w:rFonts w:ascii="Arial" w:eastAsia="Times New Roman" w:hAnsi="Arial" w:cs="Arial"/>
          <w:lang w:eastAsia="es-CO"/>
        </w:rPr>
        <w:t> </w:t>
      </w:r>
    </w:p>
    <w:p w14:paraId="0082A229" w14:textId="77462C93" w:rsid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drawing>
          <wp:inline distT="0" distB="0" distL="0" distR="0" wp14:anchorId="7717903A" wp14:editId="2AE03B0D">
            <wp:extent cx="2647950" cy="3238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0" cy="3238500"/>
                    </a:xfrm>
                    <a:prstGeom prst="rect">
                      <a:avLst/>
                    </a:prstGeom>
                    <a:noFill/>
                    <a:ln>
                      <a:noFill/>
                    </a:ln>
                  </pic:spPr>
                </pic:pic>
              </a:graphicData>
            </a:graphic>
          </wp:inline>
        </w:drawing>
      </w:r>
      <w:r w:rsidRPr="009F5158">
        <w:rPr>
          <w:rFonts w:ascii="Arial" w:eastAsia="Times New Roman" w:hAnsi="Arial" w:cs="Arial"/>
          <w:lang w:eastAsia="es-CO"/>
        </w:rPr>
        <w:t> </w:t>
      </w:r>
    </w:p>
    <w:p w14:paraId="5A28EED9" w14:textId="77777777" w:rsidR="00F05DEA" w:rsidRPr="009F5158" w:rsidRDefault="00F05DEA" w:rsidP="009F5158">
      <w:pPr>
        <w:spacing w:after="0" w:line="240" w:lineRule="auto"/>
        <w:ind w:firstLine="720"/>
        <w:jc w:val="center"/>
        <w:textAlignment w:val="baseline"/>
        <w:rPr>
          <w:rFonts w:ascii="Arial" w:eastAsia="Times New Roman" w:hAnsi="Arial" w:cs="Arial"/>
          <w:lang w:eastAsia="es-CO"/>
        </w:rPr>
      </w:pPr>
    </w:p>
    <w:p w14:paraId="2E93B718" w14:textId="77777777"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b/>
          <w:bCs/>
          <w:sz w:val="24"/>
          <w:szCs w:val="24"/>
          <w:lang w:eastAsia="es-CO"/>
        </w:rPr>
        <w:t xml:space="preserve">Proceso:   </w:t>
      </w:r>
      <w:r w:rsidRPr="00F05DEA">
        <w:rPr>
          <w:rFonts w:ascii="Arial" w:eastAsia="Times New Roman" w:hAnsi="Arial" w:cs="Arial"/>
          <w:sz w:val="24"/>
          <w:szCs w:val="24"/>
          <w:lang w:eastAsia="es-CO"/>
        </w:rPr>
        <w:t>Emisora universitaria</w:t>
      </w:r>
      <w:r w:rsidRPr="00F05DEA">
        <w:rPr>
          <w:rFonts w:ascii="Arial" w:eastAsia="Times New Roman" w:hAnsi="Arial" w:cs="Arial"/>
          <w:b/>
          <w:bCs/>
          <w:sz w:val="24"/>
          <w:szCs w:val="24"/>
          <w:lang w:eastAsia="es-CO"/>
        </w:rPr>
        <w:t xml:space="preserve"> </w:t>
      </w:r>
      <w:r w:rsidRPr="00F05DEA">
        <w:rPr>
          <w:rFonts w:ascii="Arial" w:eastAsia="Times New Roman" w:hAnsi="Arial" w:cs="Arial"/>
          <w:sz w:val="24"/>
          <w:szCs w:val="24"/>
          <w:lang w:eastAsia="es-CO"/>
        </w:rPr>
        <w:t>RUV </w:t>
      </w:r>
    </w:p>
    <w:p w14:paraId="73E3D009" w14:textId="77777777" w:rsidR="009F5158" w:rsidRPr="00F05DEA" w:rsidRDefault="009F5158" w:rsidP="009F5158">
      <w:pPr>
        <w:spacing w:after="0" w:line="360" w:lineRule="auto"/>
        <w:ind w:firstLine="720"/>
        <w:jc w:val="both"/>
        <w:textAlignment w:val="baseline"/>
        <w:rPr>
          <w:rFonts w:ascii="Arial" w:eastAsia="Times New Roman" w:hAnsi="Arial" w:cs="Arial"/>
          <w:sz w:val="24"/>
          <w:szCs w:val="24"/>
          <w:lang w:eastAsia="es-CO"/>
        </w:rPr>
      </w:pPr>
      <w:r w:rsidRPr="00F05DEA">
        <w:rPr>
          <w:rFonts w:ascii="Arial" w:eastAsia="Times New Roman" w:hAnsi="Arial" w:cs="Arial"/>
          <w:sz w:val="24"/>
          <w:szCs w:val="24"/>
          <w:lang w:eastAsia="es-CO"/>
        </w:rPr>
        <w:t>Otra funcionalidad a la cual se puede acceder desde la APP de UNAD Mobile es al acceso a la emisora de la universidad a través del botón flotante que se ubica al lado derecho, su estado en ejecución se aprecia de la siguiente manera: </w:t>
      </w:r>
    </w:p>
    <w:p w14:paraId="05B0D715" w14:textId="66C3998C"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noProof/>
        </w:rPr>
        <w:lastRenderedPageBreak/>
        <w:drawing>
          <wp:inline distT="0" distB="0" distL="0" distR="0" wp14:anchorId="5E04FEB9" wp14:editId="0EF84D8B">
            <wp:extent cx="2686050" cy="3819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3819525"/>
                    </a:xfrm>
                    <a:prstGeom prst="rect">
                      <a:avLst/>
                    </a:prstGeom>
                    <a:noFill/>
                    <a:ln>
                      <a:noFill/>
                    </a:ln>
                  </pic:spPr>
                </pic:pic>
              </a:graphicData>
            </a:graphic>
          </wp:inline>
        </w:drawing>
      </w:r>
      <w:r w:rsidRPr="009F5158">
        <w:rPr>
          <w:rFonts w:ascii="Arial" w:eastAsia="Times New Roman" w:hAnsi="Arial" w:cs="Arial"/>
          <w:lang w:eastAsia="es-CO"/>
        </w:rPr>
        <w:t> </w:t>
      </w:r>
    </w:p>
    <w:p w14:paraId="6C37E86A" w14:textId="77777777" w:rsidR="009F5158" w:rsidRPr="009F5158" w:rsidRDefault="009F5158" w:rsidP="009F5158">
      <w:pPr>
        <w:spacing w:after="0" w:line="240" w:lineRule="auto"/>
        <w:ind w:firstLine="720"/>
        <w:jc w:val="center"/>
        <w:textAlignment w:val="baseline"/>
        <w:rPr>
          <w:rFonts w:ascii="Arial" w:eastAsia="Times New Roman" w:hAnsi="Arial" w:cs="Arial"/>
          <w:lang w:eastAsia="es-CO"/>
        </w:rPr>
      </w:pPr>
      <w:r w:rsidRPr="009F5158">
        <w:rPr>
          <w:rFonts w:ascii="Arial" w:eastAsia="Times New Roman" w:hAnsi="Arial" w:cs="Arial"/>
          <w:lang w:eastAsia="es-CO"/>
        </w:rPr>
        <w:t> </w:t>
      </w:r>
    </w:p>
    <w:p w14:paraId="47D1402E" w14:textId="77777777" w:rsidR="009F5158" w:rsidRDefault="009F5158" w:rsidP="009F5158">
      <w:pPr>
        <w:spacing w:after="0" w:line="480" w:lineRule="auto"/>
        <w:ind w:firstLine="720"/>
        <w:jc w:val="center"/>
        <w:textAlignment w:val="baseline"/>
        <w:rPr>
          <w:rFonts w:ascii="Arial" w:eastAsia="Times New Roman" w:hAnsi="Arial" w:cs="Arial"/>
          <w:b/>
          <w:bCs/>
          <w:lang w:eastAsia="es-CO"/>
        </w:rPr>
      </w:pPr>
    </w:p>
    <w:p w14:paraId="37DC15A8" w14:textId="389BB08F" w:rsidR="009F5158" w:rsidRPr="009F5158" w:rsidRDefault="009F5158" w:rsidP="009F5158">
      <w:pPr>
        <w:spacing w:after="0" w:line="480" w:lineRule="auto"/>
        <w:ind w:firstLine="720"/>
        <w:jc w:val="center"/>
        <w:textAlignment w:val="baseline"/>
        <w:rPr>
          <w:rFonts w:ascii="Arial" w:eastAsia="Times New Roman" w:hAnsi="Arial" w:cs="Arial"/>
          <w:lang w:eastAsia="es-CO"/>
        </w:rPr>
      </w:pPr>
      <w:r w:rsidRPr="009F5158">
        <w:rPr>
          <w:rFonts w:ascii="Arial" w:eastAsia="Times New Roman" w:hAnsi="Arial" w:cs="Arial"/>
          <w:b/>
          <w:bCs/>
          <w:lang w:eastAsia="es-CO"/>
        </w:rPr>
        <w:t>Momento de Evaluación y Practica:</w:t>
      </w:r>
      <w:r w:rsidRPr="009F5158">
        <w:rPr>
          <w:rFonts w:ascii="Arial" w:eastAsia="Times New Roman" w:hAnsi="Arial" w:cs="Arial"/>
          <w:lang w:eastAsia="es-CO"/>
        </w:rPr>
        <w:t> </w:t>
      </w:r>
    </w:p>
    <w:p w14:paraId="11379E48" w14:textId="77777777" w:rsidR="009F5158" w:rsidRPr="009F5158" w:rsidRDefault="009F5158" w:rsidP="009F5158">
      <w:pPr>
        <w:numPr>
          <w:ilvl w:val="0"/>
          <w:numId w:val="4"/>
        </w:numPr>
        <w:spacing w:after="0" w:line="480" w:lineRule="auto"/>
        <w:ind w:left="1440" w:firstLine="0"/>
        <w:textAlignment w:val="baseline"/>
        <w:rPr>
          <w:rFonts w:ascii="Arial" w:eastAsia="Times New Roman" w:hAnsi="Arial" w:cs="Arial"/>
          <w:lang w:eastAsia="es-CO"/>
        </w:rPr>
      </w:pPr>
      <w:r w:rsidRPr="009F5158">
        <w:rPr>
          <w:rFonts w:ascii="Arial" w:eastAsia="Times New Roman" w:hAnsi="Arial" w:cs="Arial"/>
          <w:lang w:eastAsia="es-CO"/>
        </w:rPr>
        <w:t>Ingrese como un estudiante al tablero de MIS CURSOS VIRTUALES.  </w:t>
      </w:r>
    </w:p>
    <w:p w14:paraId="1DBFF83D" w14:textId="77777777" w:rsidR="009F5158" w:rsidRPr="009F5158" w:rsidRDefault="009F5158" w:rsidP="009F5158">
      <w:pPr>
        <w:numPr>
          <w:ilvl w:val="0"/>
          <w:numId w:val="5"/>
        </w:numPr>
        <w:spacing w:after="0" w:line="480" w:lineRule="auto"/>
        <w:ind w:left="1440" w:firstLine="0"/>
        <w:textAlignment w:val="baseline"/>
        <w:rPr>
          <w:rFonts w:ascii="Arial" w:eastAsia="Times New Roman" w:hAnsi="Arial" w:cs="Arial"/>
          <w:lang w:eastAsia="es-CO"/>
        </w:rPr>
      </w:pPr>
      <w:r w:rsidRPr="009F5158">
        <w:rPr>
          <w:rFonts w:ascii="Arial" w:eastAsia="Times New Roman" w:hAnsi="Arial" w:cs="Arial"/>
          <w:lang w:eastAsia="es-CO"/>
        </w:rPr>
        <w:t>Ingrese a un curso y revise el material de estudio y los espacios de evaluación </w:t>
      </w:r>
    </w:p>
    <w:p w14:paraId="68A30BF5" w14:textId="243359F1" w:rsidR="009F5158" w:rsidRPr="009F5158" w:rsidRDefault="009F5158" w:rsidP="009F5158">
      <w:pPr>
        <w:numPr>
          <w:ilvl w:val="0"/>
          <w:numId w:val="6"/>
        </w:numPr>
        <w:spacing w:after="0" w:line="480" w:lineRule="auto"/>
        <w:ind w:left="1440" w:firstLine="0"/>
        <w:textAlignment w:val="baseline"/>
        <w:rPr>
          <w:rFonts w:ascii="Arial" w:eastAsia="Times New Roman" w:hAnsi="Arial" w:cs="Arial"/>
          <w:lang w:eastAsia="es-CO"/>
        </w:rPr>
      </w:pPr>
      <w:r w:rsidRPr="009F5158">
        <w:rPr>
          <w:rFonts w:ascii="Arial" w:eastAsia="Times New Roman" w:hAnsi="Arial" w:cs="Arial"/>
          <w:lang w:eastAsia="es-CO"/>
        </w:rPr>
        <w:t xml:space="preserve">Ingrese al espacio de </w:t>
      </w:r>
      <w:r>
        <w:rPr>
          <w:rFonts w:ascii="Arial" w:eastAsia="Times New Roman" w:hAnsi="Arial" w:cs="Arial"/>
          <w:lang w:eastAsia="es-CO"/>
        </w:rPr>
        <w:t>R</w:t>
      </w:r>
      <w:r w:rsidRPr="009F5158">
        <w:rPr>
          <w:rFonts w:ascii="Arial" w:eastAsia="Times New Roman" w:hAnsi="Arial" w:cs="Arial"/>
          <w:lang w:eastAsia="es-CO"/>
        </w:rPr>
        <w:t xml:space="preserve">egistro y </w:t>
      </w:r>
      <w:r>
        <w:rPr>
          <w:rFonts w:ascii="Arial" w:eastAsia="Times New Roman" w:hAnsi="Arial" w:cs="Arial"/>
          <w:lang w:eastAsia="es-CO"/>
        </w:rPr>
        <w:t>C</w:t>
      </w:r>
      <w:r w:rsidRPr="009F5158">
        <w:rPr>
          <w:rFonts w:ascii="Arial" w:eastAsia="Times New Roman" w:hAnsi="Arial" w:cs="Arial"/>
          <w:lang w:eastAsia="es-CO"/>
        </w:rPr>
        <w:t>ontrol para revisar el estado de sus notas. </w:t>
      </w:r>
    </w:p>
    <w:p w14:paraId="520EA100" w14:textId="77777777" w:rsidR="009F5158" w:rsidRPr="009F5158" w:rsidRDefault="009F5158" w:rsidP="009F5158">
      <w:pPr>
        <w:numPr>
          <w:ilvl w:val="0"/>
          <w:numId w:val="7"/>
        </w:numPr>
        <w:spacing w:after="0" w:line="480" w:lineRule="auto"/>
        <w:ind w:left="1440" w:firstLine="0"/>
        <w:textAlignment w:val="baseline"/>
        <w:rPr>
          <w:rFonts w:ascii="Arial" w:eastAsia="Times New Roman" w:hAnsi="Arial" w:cs="Arial"/>
          <w:lang w:eastAsia="es-CO"/>
        </w:rPr>
      </w:pPr>
      <w:r w:rsidRPr="009F5158">
        <w:rPr>
          <w:rFonts w:ascii="Arial" w:eastAsia="Times New Roman" w:hAnsi="Arial" w:cs="Arial"/>
          <w:lang w:eastAsia="es-CO"/>
        </w:rPr>
        <w:t>Ingrese al espacio de la E-</w:t>
      </w:r>
      <w:proofErr w:type="spellStart"/>
      <w:r w:rsidRPr="009F5158">
        <w:rPr>
          <w:rFonts w:ascii="Arial" w:eastAsia="Times New Roman" w:hAnsi="Arial" w:cs="Arial"/>
          <w:lang w:eastAsia="es-CO"/>
        </w:rPr>
        <w:t>bilbioteca</w:t>
      </w:r>
      <w:proofErr w:type="spellEnd"/>
      <w:r w:rsidRPr="009F5158">
        <w:rPr>
          <w:rFonts w:ascii="Arial" w:eastAsia="Times New Roman" w:hAnsi="Arial" w:cs="Arial"/>
          <w:lang w:eastAsia="es-CO"/>
        </w:rPr>
        <w:t xml:space="preserve"> para realizar la búsqueda de un material de su elección. </w:t>
      </w:r>
    </w:p>
    <w:p w14:paraId="5FA3D22C" w14:textId="77777777" w:rsidR="00F9138B" w:rsidRDefault="00F9138B" w:rsidP="009F5158">
      <w:pPr>
        <w:spacing w:line="480" w:lineRule="auto"/>
      </w:pPr>
    </w:p>
    <w:sectPr w:rsidR="00F9138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47C53"/>
    <w:multiLevelType w:val="multilevel"/>
    <w:tmpl w:val="9744A4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C025B0"/>
    <w:multiLevelType w:val="multilevel"/>
    <w:tmpl w:val="1EDC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AC6BD7"/>
    <w:multiLevelType w:val="multilevel"/>
    <w:tmpl w:val="D51E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915234"/>
    <w:multiLevelType w:val="multilevel"/>
    <w:tmpl w:val="960CE3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366E9D"/>
    <w:multiLevelType w:val="multilevel"/>
    <w:tmpl w:val="8408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4B6C48"/>
    <w:multiLevelType w:val="multilevel"/>
    <w:tmpl w:val="85AC8B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FD0C29"/>
    <w:multiLevelType w:val="multilevel"/>
    <w:tmpl w:val="89C84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2561122">
    <w:abstractNumId w:val="2"/>
  </w:num>
  <w:num w:numId="2" w16cid:durableId="1692486882">
    <w:abstractNumId w:val="4"/>
  </w:num>
  <w:num w:numId="3" w16cid:durableId="902520329">
    <w:abstractNumId w:val="1"/>
  </w:num>
  <w:num w:numId="4" w16cid:durableId="1752196691">
    <w:abstractNumId w:val="6"/>
  </w:num>
  <w:num w:numId="5" w16cid:durableId="25953142">
    <w:abstractNumId w:val="0"/>
  </w:num>
  <w:num w:numId="6" w16cid:durableId="1841500083">
    <w:abstractNumId w:val="5"/>
  </w:num>
  <w:num w:numId="7" w16cid:durableId="172403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158"/>
    <w:rsid w:val="00090A4A"/>
    <w:rsid w:val="002B238F"/>
    <w:rsid w:val="009F5158"/>
    <w:rsid w:val="00A556DA"/>
    <w:rsid w:val="00F05DEA"/>
    <w:rsid w:val="00F913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7D8A9"/>
  <w15:chartTrackingRefBased/>
  <w15:docId w15:val="{0E617116-1E0D-414A-BF2B-6AA934762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F515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9F5158"/>
  </w:style>
  <w:style w:type="character" w:customStyle="1" w:styleId="eop">
    <w:name w:val="eop"/>
    <w:basedOn w:val="Fuentedeprrafopredeter"/>
    <w:rsid w:val="009F5158"/>
  </w:style>
  <w:style w:type="character" w:customStyle="1" w:styleId="scxw45982680">
    <w:name w:val="scxw45982680"/>
    <w:basedOn w:val="Fuentedeprrafopredeter"/>
    <w:rsid w:val="009F5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540802">
      <w:bodyDiv w:val="1"/>
      <w:marLeft w:val="0"/>
      <w:marRight w:val="0"/>
      <w:marTop w:val="0"/>
      <w:marBottom w:val="0"/>
      <w:divBdr>
        <w:top w:val="none" w:sz="0" w:space="0" w:color="auto"/>
        <w:left w:val="none" w:sz="0" w:space="0" w:color="auto"/>
        <w:bottom w:val="none" w:sz="0" w:space="0" w:color="auto"/>
        <w:right w:val="none" w:sz="0" w:space="0" w:color="auto"/>
      </w:divBdr>
      <w:divsChild>
        <w:div w:id="1285308781">
          <w:marLeft w:val="0"/>
          <w:marRight w:val="0"/>
          <w:marTop w:val="0"/>
          <w:marBottom w:val="0"/>
          <w:divBdr>
            <w:top w:val="none" w:sz="0" w:space="0" w:color="auto"/>
            <w:left w:val="none" w:sz="0" w:space="0" w:color="auto"/>
            <w:bottom w:val="none" w:sz="0" w:space="0" w:color="auto"/>
            <w:right w:val="none" w:sz="0" w:space="0" w:color="auto"/>
          </w:divBdr>
        </w:div>
        <w:div w:id="189682607">
          <w:marLeft w:val="0"/>
          <w:marRight w:val="0"/>
          <w:marTop w:val="0"/>
          <w:marBottom w:val="0"/>
          <w:divBdr>
            <w:top w:val="none" w:sz="0" w:space="0" w:color="auto"/>
            <w:left w:val="none" w:sz="0" w:space="0" w:color="auto"/>
            <w:bottom w:val="none" w:sz="0" w:space="0" w:color="auto"/>
            <w:right w:val="none" w:sz="0" w:space="0" w:color="auto"/>
          </w:divBdr>
        </w:div>
        <w:div w:id="1859615682">
          <w:marLeft w:val="0"/>
          <w:marRight w:val="0"/>
          <w:marTop w:val="0"/>
          <w:marBottom w:val="0"/>
          <w:divBdr>
            <w:top w:val="none" w:sz="0" w:space="0" w:color="auto"/>
            <w:left w:val="none" w:sz="0" w:space="0" w:color="auto"/>
            <w:bottom w:val="none" w:sz="0" w:space="0" w:color="auto"/>
            <w:right w:val="none" w:sz="0" w:space="0" w:color="auto"/>
          </w:divBdr>
        </w:div>
        <w:div w:id="1644894037">
          <w:marLeft w:val="0"/>
          <w:marRight w:val="0"/>
          <w:marTop w:val="0"/>
          <w:marBottom w:val="0"/>
          <w:divBdr>
            <w:top w:val="none" w:sz="0" w:space="0" w:color="auto"/>
            <w:left w:val="none" w:sz="0" w:space="0" w:color="auto"/>
            <w:bottom w:val="none" w:sz="0" w:space="0" w:color="auto"/>
            <w:right w:val="none" w:sz="0" w:space="0" w:color="auto"/>
          </w:divBdr>
        </w:div>
        <w:div w:id="741487057">
          <w:marLeft w:val="0"/>
          <w:marRight w:val="0"/>
          <w:marTop w:val="0"/>
          <w:marBottom w:val="0"/>
          <w:divBdr>
            <w:top w:val="none" w:sz="0" w:space="0" w:color="auto"/>
            <w:left w:val="none" w:sz="0" w:space="0" w:color="auto"/>
            <w:bottom w:val="none" w:sz="0" w:space="0" w:color="auto"/>
            <w:right w:val="none" w:sz="0" w:space="0" w:color="auto"/>
          </w:divBdr>
        </w:div>
        <w:div w:id="2048066573">
          <w:marLeft w:val="0"/>
          <w:marRight w:val="0"/>
          <w:marTop w:val="0"/>
          <w:marBottom w:val="0"/>
          <w:divBdr>
            <w:top w:val="none" w:sz="0" w:space="0" w:color="auto"/>
            <w:left w:val="none" w:sz="0" w:space="0" w:color="auto"/>
            <w:bottom w:val="none" w:sz="0" w:space="0" w:color="auto"/>
            <w:right w:val="none" w:sz="0" w:space="0" w:color="auto"/>
          </w:divBdr>
        </w:div>
        <w:div w:id="2045445020">
          <w:marLeft w:val="0"/>
          <w:marRight w:val="0"/>
          <w:marTop w:val="0"/>
          <w:marBottom w:val="0"/>
          <w:divBdr>
            <w:top w:val="none" w:sz="0" w:space="0" w:color="auto"/>
            <w:left w:val="none" w:sz="0" w:space="0" w:color="auto"/>
            <w:bottom w:val="none" w:sz="0" w:space="0" w:color="auto"/>
            <w:right w:val="none" w:sz="0" w:space="0" w:color="auto"/>
          </w:divBdr>
        </w:div>
        <w:div w:id="1902642389">
          <w:marLeft w:val="0"/>
          <w:marRight w:val="0"/>
          <w:marTop w:val="0"/>
          <w:marBottom w:val="0"/>
          <w:divBdr>
            <w:top w:val="none" w:sz="0" w:space="0" w:color="auto"/>
            <w:left w:val="none" w:sz="0" w:space="0" w:color="auto"/>
            <w:bottom w:val="none" w:sz="0" w:space="0" w:color="auto"/>
            <w:right w:val="none" w:sz="0" w:space="0" w:color="auto"/>
          </w:divBdr>
        </w:div>
        <w:div w:id="1688829188">
          <w:marLeft w:val="0"/>
          <w:marRight w:val="0"/>
          <w:marTop w:val="0"/>
          <w:marBottom w:val="0"/>
          <w:divBdr>
            <w:top w:val="none" w:sz="0" w:space="0" w:color="auto"/>
            <w:left w:val="none" w:sz="0" w:space="0" w:color="auto"/>
            <w:bottom w:val="none" w:sz="0" w:space="0" w:color="auto"/>
            <w:right w:val="none" w:sz="0" w:space="0" w:color="auto"/>
          </w:divBdr>
        </w:div>
        <w:div w:id="2041320271">
          <w:marLeft w:val="0"/>
          <w:marRight w:val="0"/>
          <w:marTop w:val="0"/>
          <w:marBottom w:val="0"/>
          <w:divBdr>
            <w:top w:val="none" w:sz="0" w:space="0" w:color="auto"/>
            <w:left w:val="none" w:sz="0" w:space="0" w:color="auto"/>
            <w:bottom w:val="none" w:sz="0" w:space="0" w:color="auto"/>
            <w:right w:val="none" w:sz="0" w:space="0" w:color="auto"/>
          </w:divBdr>
        </w:div>
        <w:div w:id="1370183974">
          <w:marLeft w:val="-75"/>
          <w:marRight w:val="0"/>
          <w:marTop w:val="30"/>
          <w:marBottom w:val="30"/>
          <w:divBdr>
            <w:top w:val="none" w:sz="0" w:space="0" w:color="auto"/>
            <w:left w:val="none" w:sz="0" w:space="0" w:color="auto"/>
            <w:bottom w:val="none" w:sz="0" w:space="0" w:color="auto"/>
            <w:right w:val="none" w:sz="0" w:space="0" w:color="auto"/>
          </w:divBdr>
          <w:divsChild>
            <w:div w:id="755590221">
              <w:marLeft w:val="0"/>
              <w:marRight w:val="0"/>
              <w:marTop w:val="0"/>
              <w:marBottom w:val="0"/>
              <w:divBdr>
                <w:top w:val="none" w:sz="0" w:space="0" w:color="auto"/>
                <w:left w:val="none" w:sz="0" w:space="0" w:color="auto"/>
                <w:bottom w:val="none" w:sz="0" w:space="0" w:color="auto"/>
                <w:right w:val="none" w:sz="0" w:space="0" w:color="auto"/>
              </w:divBdr>
              <w:divsChild>
                <w:div w:id="1447577403">
                  <w:marLeft w:val="0"/>
                  <w:marRight w:val="0"/>
                  <w:marTop w:val="0"/>
                  <w:marBottom w:val="0"/>
                  <w:divBdr>
                    <w:top w:val="none" w:sz="0" w:space="0" w:color="auto"/>
                    <w:left w:val="none" w:sz="0" w:space="0" w:color="auto"/>
                    <w:bottom w:val="none" w:sz="0" w:space="0" w:color="auto"/>
                    <w:right w:val="none" w:sz="0" w:space="0" w:color="auto"/>
                  </w:divBdr>
                </w:div>
              </w:divsChild>
            </w:div>
            <w:div w:id="1103841163">
              <w:marLeft w:val="0"/>
              <w:marRight w:val="0"/>
              <w:marTop w:val="0"/>
              <w:marBottom w:val="0"/>
              <w:divBdr>
                <w:top w:val="none" w:sz="0" w:space="0" w:color="auto"/>
                <w:left w:val="none" w:sz="0" w:space="0" w:color="auto"/>
                <w:bottom w:val="none" w:sz="0" w:space="0" w:color="auto"/>
                <w:right w:val="none" w:sz="0" w:space="0" w:color="auto"/>
              </w:divBdr>
              <w:divsChild>
                <w:div w:id="40786922">
                  <w:marLeft w:val="0"/>
                  <w:marRight w:val="0"/>
                  <w:marTop w:val="0"/>
                  <w:marBottom w:val="0"/>
                  <w:divBdr>
                    <w:top w:val="none" w:sz="0" w:space="0" w:color="auto"/>
                    <w:left w:val="none" w:sz="0" w:space="0" w:color="auto"/>
                    <w:bottom w:val="none" w:sz="0" w:space="0" w:color="auto"/>
                    <w:right w:val="none" w:sz="0" w:space="0" w:color="auto"/>
                  </w:divBdr>
                </w:div>
              </w:divsChild>
            </w:div>
            <w:div w:id="1006178515">
              <w:marLeft w:val="0"/>
              <w:marRight w:val="0"/>
              <w:marTop w:val="0"/>
              <w:marBottom w:val="0"/>
              <w:divBdr>
                <w:top w:val="none" w:sz="0" w:space="0" w:color="auto"/>
                <w:left w:val="none" w:sz="0" w:space="0" w:color="auto"/>
                <w:bottom w:val="none" w:sz="0" w:space="0" w:color="auto"/>
                <w:right w:val="none" w:sz="0" w:space="0" w:color="auto"/>
              </w:divBdr>
              <w:divsChild>
                <w:div w:id="1290167905">
                  <w:marLeft w:val="0"/>
                  <w:marRight w:val="0"/>
                  <w:marTop w:val="0"/>
                  <w:marBottom w:val="0"/>
                  <w:divBdr>
                    <w:top w:val="none" w:sz="0" w:space="0" w:color="auto"/>
                    <w:left w:val="none" w:sz="0" w:space="0" w:color="auto"/>
                    <w:bottom w:val="none" w:sz="0" w:space="0" w:color="auto"/>
                    <w:right w:val="none" w:sz="0" w:space="0" w:color="auto"/>
                  </w:divBdr>
                </w:div>
              </w:divsChild>
            </w:div>
            <w:div w:id="1241141355">
              <w:marLeft w:val="0"/>
              <w:marRight w:val="0"/>
              <w:marTop w:val="0"/>
              <w:marBottom w:val="0"/>
              <w:divBdr>
                <w:top w:val="none" w:sz="0" w:space="0" w:color="auto"/>
                <w:left w:val="none" w:sz="0" w:space="0" w:color="auto"/>
                <w:bottom w:val="none" w:sz="0" w:space="0" w:color="auto"/>
                <w:right w:val="none" w:sz="0" w:space="0" w:color="auto"/>
              </w:divBdr>
              <w:divsChild>
                <w:div w:id="196085205">
                  <w:marLeft w:val="0"/>
                  <w:marRight w:val="0"/>
                  <w:marTop w:val="0"/>
                  <w:marBottom w:val="0"/>
                  <w:divBdr>
                    <w:top w:val="none" w:sz="0" w:space="0" w:color="auto"/>
                    <w:left w:val="none" w:sz="0" w:space="0" w:color="auto"/>
                    <w:bottom w:val="none" w:sz="0" w:space="0" w:color="auto"/>
                    <w:right w:val="none" w:sz="0" w:space="0" w:color="auto"/>
                  </w:divBdr>
                </w:div>
              </w:divsChild>
            </w:div>
            <w:div w:id="723678224">
              <w:marLeft w:val="0"/>
              <w:marRight w:val="0"/>
              <w:marTop w:val="0"/>
              <w:marBottom w:val="0"/>
              <w:divBdr>
                <w:top w:val="none" w:sz="0" w:space="0" w:color="auto"/>
                <w:left w:val="none" w:sz="0" w:space="0" w:color="auto"/>
                <w:bottom w:val="none" w:sz="0" w:space="0" w:color="auto"/>
                <w:right w:val="none" w:sz="0" w:space="0" w:color="auto"/>
              </w:divBdr>
              <w:divsChild>
                <w:div w:id="1177841132">
                  <w:marLeft w:val="0"/>
                  <w:marRight w:val="0"/>
                  <w:marTop w:val="0"/>
                  <w:marBottom w:val="0"/>
                  <w:divBdr>
                    <w:top w:val="none" w:sz="0" w:space="0" w:color="auto"/>
                    <w:left w:val="none" w:sz="0" w:space="0" w:color="auto"/>
                    <w:bottom w:val="none" w:sz="0" w:space="0" w:color="auto"/>
                    <w:right w:val="none" w:sz="0" w:space="0" w:color="auto"/>
                  </w:divBdr>
                </w:div>
              </w:divsChild>
            </w:div>
            <w:div w:id="1392537324">
              <w:marLeft w:val="0"/>
              <w:marRight w:val="0"/>
              <w:marTop w:val="0"/>
              <w:marBottom w:val="0"/>
              <w:divBdr>
                <w:top w:val="none" w:sz="0" w:space="0" w:color="auto"/>
                <w:left w:val="none" w:sz="0" w:space="0" w:color="auto"/>
                <w:bottom w:val="none" w:sz="0" w:space="0" w:color="auto"/>
                <w:right w:val="none" w:sz="0" w:space="0" w:color="auto"/>
              </w:divBdr>
              <w:divsChild>
                <w:div w:id="1094936115">
                  <w:marLeft w:val="0"/>
                  <w:marRight w:val="0"/>
                  <w:marTop w:val="0"/>
                  <w:marBottom w:val="0"/>
                  <w:divBdr>
                    <w:top w:val="none" w:sz="0" w:space="0" w:color="auto"/>
                    <w:left w:val="none" w:sz="0" w:space="0" w:color="auto"/>
                    <w:bottom w:val="none" w:sz="0" w:space="0" w:color="auto"/>
                    <w:right w:val="none" w:sz="0" w:space="0" w:color="auto"/>
                  </w:divBdr>
                </w:div>
              </w:divsChild>
            </w:div>
            <w:div w:id="1325744732">
              <w:marLeft w:val="0"/>
              <w:marRight w:val="0"/>
              <w:marTop w:val="0"/>
              <w:marBottom w:val="0"/>
              <w:divBdr>
                <w:top w:val="none" w:sz="0" w:space="0" w:color="auto"/>
                <w:left w:val="none" w:sz="0" w:space="0" w:color="auto"/>
                <w:bottom w:val="none" w:sz="0" w:space="0" w:color="auto"/>
                <w:right w:val="none" w:sz="0" w:space="0" w:color="auto"/>
              </w:divBdr>
              <w:divsChild>
                <w:div w:id="5709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3037">
          <w:marLeft w:val="0"/>
          <w:marRight w:val="0"/>
          <w:marTop w:val="0"/>
          <w:marBottom w:val="0"/>
          <w:divBdr>
            <w:top w:val="none" w:sz="0" w:space="0" w:color="auto"/>
            <w:left w:val="none" w:sz="0" w:space="0" w:color="auto"/>
            <w:bottom w:val="none" w:sz="0" w:space="0" w:color="auto"/>
            <w:right w:val="none" w:sz="0" w:space="0" w:color="auto"/>
          </w:divBdr>
        </w:div>
        <w:div w:id="588463762">
          <w:marLeft w:val="0"/>
          <w:marRight w:val="0"/>
          <w:marTop w:val="0"/>
          <w:marBottom w:val="0"/>
          <w:divBdr>
            <w:top w:val="none" w:sz="0" w:space="0" w:color="auto"/>
            <w:left w:val="none" w:sz="0" w:space="0" w:color="auto"/>
            <w:bottom w:val="none" w:sz="0" w:space="0" w:color="auto"/>
            <w:right w:val="none" w:sz="0" w:space="0" w:color="auto"/>
          </w:divBdr>
        </w:div>
        <w:div w:id="216477379">
          <w:marLeft w:val="0"/>
          <w:marRight w:val="0"/>
          <w:marTop w:val="0"/>
          <w:marBottom w:val="0"/>
          <w:divBdr>
            <w:top w:val="none" w:sz="0" w:space="0" w:color="auto"/>
            <w:left w:val="none" w:sz="0" w:space="0" w:color="auto"/>
            <w:bottom w:val="none" w:sz="0" w:space="0" w:color="auto"/>
            <w:right w:val="none" w:sz="0" w:space="0" w:color="auto"/>
          </w:divBdr>
        </w:div>
        <w:div w:id="1252004234">
          <w:marLeft w:val="0"/>
          <w:marRight w:val="0"/>
          <w:marTop w:val="0"/>
          <w:marBottom w:val="0"/>
          <w:divBdr>
            <w:top w:val="none" w:sz="0" w:space="0" w:color="auto"/>
            <w:left w:val="none" w:sz="0" w:space="0" w:color="auto"/>
            <w:bottom w:val="none" w:sz="0" w:space="0" w:color="auto"/>
            <w:right w:val="none" w:sz="0" w:space="0" w:color="auto"/>
          </w:divBdr>
        </w:div>
        <w:div w:id="1071544590">
          <w:marLeft w:val="0"/>
          <w:marRight w:val="0"/>
          <w:marTop w:val="0"/>
          <w:marBottom w:val="0"/>
          <w:divBdr>
            <w:top w:val="none" w:sz="0" w:space="0" w:color="auto"/>
            <w:left w:val="none" w:sz="0" w:space="0" w:color="auto"/>
            <w:bottom w:val="none" w:sz="0" w:space="0" w:color="auto"/>
            <w:right w:val="none" w:sz="0" w:space="0" w:color="auto"/>
          </w:divBdr>
        </w:div>
        <w:div w:id="876089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958</Words>
  <Characters>5273</Characters>
  <Application>Microsoft Office Word</Application>
  <DocSecurity>0</DocSecurity>
  <Lines>43</Lines>
  <Paragraphs>12</Paragraphs>
  <ScaleCrop>false</ScaleCrop>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Antonio Ramirez Rodriguez</dc:creator>
  <cp:keywords/>
  <dc:description/>
  <cp:lastModifiedBy>Termino la trama</cp:lastModifiedBy>
  <cp:revision>2</cp:revision>
  <dcterms:created xsi:type="dcterms:W3CDTF">2023-02-05T01:19:00Z</dcterms:created>
  <dcterms:modified xsi:type="dcterms:W3CDTF">2023-02-05T01:19:00Z</dcterms:modified>
</cp:coreProperties>
</file>